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54" w:rsidRDefault="00B76D4E" w:rsidP="00B76D4E">
      <w:pPr>
        <w:pStyle w:val="NoSpacing"/>
        <w:jc w:val="center"/>
      </w:pPr>
      <w:r>
        <w:t>Professional Development Team Meeting</w:t>
      </w:r>
      <w:r w:rsidR="00BB22F1">
        <w:t xml:space="preserve"> Summary</w:t>
      </w:r>
    </w:p>
    <w:p w:rsidR="00B76D4E" w:rsidRDefault="00F54202" w:rsidP="00B76D4E">
      <w:pPr>
        <w:pStyle w:val="NoSpacing"/>
        <w:jc w:val="center"/>
      </w:pPr>
      <w:r>
        <w:t>Wednesday, June 27</w:t>
      </w:r>
      <w:r w:rsidR="00B76D4E">
        <w:t>, 2012</w:t>
      </w:r>
    </w:p>
    <w:p w:rsidR="00B76D4E" w:rsidRDefault="00B76D4E">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BB22F1" w:rsidTr="00BB22F1">
        <w:tc>
          <w:tcPr>
            <w:tcW w:w="4788" w:type="dxa"/>
          </w:tcPr>
          <w:p w:rsidR="00BB22F1" w:rsidRDefault="00BB22F1" w:rsidP="00BB22F1">
            <w:r>
              <w:t>Team Members Present:</w:t>
            </w:r>
          </w:p>
          <w:p w:rsidR="00BB22F1" w:rsidRDefault="00BB22F1" w:rsidP="00BB22F1">
            <w:pPr>
              <w:pStyle w:val="NoSpacing"/>
            </w:pPr>
            <w:r>
              <w:t>Laura Carlson</w:t>
            </w:r>
          </w:p>
          <w:p w:rsidR="003F640C" w:rsidRDefault="003F640C" w:rsidP="00BB22F1">
            <w:pPr>
              <w:pStyle w:val="NoSpacing"/>
            </w:pPr>
            <w:r>
              <w:t>Karen Putt</w:t>
            </w:r>
          </w:p>
          <w:p w:rsidR="00F54202" w:rsidRDefault="00F54202" w:rsidP="00F54202">
            <w:pPr>
              <w:pStyle w:val="NoSpacing"/>
            </w:pPr>
            <w:r>
              <w:t>Mandy Albrecht</w:t>
            </w:r>
          </w:p>
          <w:p w:rsidR="00F54202" w:rsidRDefault="00F54202" w:rsidP="00F54202">
            <w:pPr>
              <w:pStyle w:val="NoSpacing"/>
            </w:pPr>
            <w:r>
              <w:t xml:space="preserve">Judy </w:t>
            </w:r>
            <w:proofErr w:type="spellStart"/>
            <w:r>
              <w:t>Bemenderfer</w:t>
            </w:r>
            <w:proofErr w:type="spellEnd"/>
          </w:p>
          <w:p w:rsidR="00F54202" w:rsidRDefault="00F54202" w:rsidP="00F54202">
            <w:pPr>
              <w:pStyle w:val="NoSpacing"/>
            </w:pPr>
            <w:r>
              <w:t>Gretchen Busl</w:t>
            </w:r>
          </w:p>
          <w:p w:rsidR="00F54202" w:rsidRDefault="00F54202" w:rsidP="00BB22F1">
            <w:pPr>
              <w:pStyle w:val="NoSpacing"/>
            </w:pPr>
            <w:r>
              <w:t xml:space="preserve">Erin Drew </w:t>
            </w:r>
          </w:p>
          <w:p w:rsidR="00753F56" w:rsidRDefault="00753F56" w:rsidP="00753F56">
            <w:pPr>
              <w:pStyle w:val="NoSpacing"/>
            </w:pPr>
            <w:r>
              <w:t xml:space="preserve">Melinda </w:t>
            </w:r>
            <w:proofErr w:type="spellStart"/>
            <w:r>
              <w:t>Gormley</w:t>
            </w:r>
            <w:proofErr w:type="spellEnd"/>
          </w:p>
          <w:p w:rsidR="00F54202" w:rsidRDefault="00F54202" w:rsidP="00BB22F1">
            <w:pPr>
              <w:pStyle w:val="NoSpacing"/>
            </w:pPr>
            <w:r>
              <w:t>John Lubker</w:t>
            </w:r>
          </w:p>
          <w:p w:rsidR="00BB22F1" w:rsidRDefault="00BB22F1" w:rsidP="00BB22F1">
            <w:pPr>
              <w:pStyle w:val="NoSpacing"/>
            </w:pPr>
            <w:r>
              <w:t>Stew Markel</w:t>
            </w:r>
          </w:p>
          <w:p w:rsidR="00F54202" w:rsidRDefault="00F54202" w:rsidP="00F54202">
            <w:r>
              <w:t>Amanda McKendree</w:t>
            </w:r>
          </w:p>
          <w:p w:rsidR="00F54202" w:rsidRDefault="00F54202" w:rsidP="00F54202">
            <w:r>
              <w:t>Connie Mick</w:t>
            </w:r>
          </w:p>
          <w:p w:rsidR="00BB22F1" w:rsidRDefault="00BB22F1" w:rsidP="00BB22F1">
            <w:pPr>
              <w:pStyle w:val="NoSpacing"/>
            </w:pPr>
            <w:r>
              <w:t>Kevin Mueller</w:t>
            </w:r>
          </w:p>
          <w:p w:rsidR="00BB22F1" w:rsidRDefault="00BB22F1" w:rsidP="00BB22F1">
            <w:pPr>
              <w:pStyle w:val="NoSpacing"/>
            </w:pPr>
            <w:r>
              <w:t>Bianca Schonberg</w:t>
            </w:r>
          </w:p>
          <w:p w:rsidR="00F54202" w:rsidRDefault="00F54202" w:rsidP="00F54202">
            <w:r>
              <w:t>Cheri Smith</w:t>
            </w:r>
          </w:p>
          <w:p w:rsidR="007B4B91" w:rsidRDefault="007B4B91" w:rsidP="00F54202"/>
          <w:p w:rsidR="007B4B91" w:rsidRDefault="007B4B91" w:rsidP="00F54202"/>
          <w:p w:rsidR="00BB22F1" w:rsidRDefault="00BB22F1" w:rsidP="00F54202">
            <w:pPr>
              <w:pStyle w:val="NoSpacing"/>
            </w:pPr>
          </w:p>
        </w:tc>
        <w:tc>
          <w:tcPr>
            <w:tcW w:w="4788" w:type="dxa"/>
          </w:tcPr>
          <w:p w:rsidR="00BB22F1" w:rsidRDefault="00BB22F1">
            <w:r>
              <w:t>Team Members Absent:</w:t>
            </w:r>
          </w:p>
          <w:p w:rsidR="00F54202" w:rsidRDefault="00F54202" w:rsidP="00F54202">
            <w:pPr>
              <w:pStyle w:val="NoSpacing"/>
            </w:pPr>
            <w:r>
              <w:t xml:space="preserve">Ann </w:t>
            </w:r>
            <w:proofErr w:type="spellStart"/>
            <w:r>
              <w:t>Amico</w:t>
            </w:r>
            <w:proofErr w:type="spellEnd"/>
            <w:r>
              <w:t xml:space="preserve"> Moran</w:t>
            </w:r>
          </w:p>
          <w:p w:rsidR="008F3776" w:rsidRDefault="00BB22F1">
            <w:r>
              <w:t xml:space="preserve">Matthew </w:t>
            </w:r>
            <w:proofErr w:type="spellStart"/>
            <w:r>
              <w:t>Capadevielle</w:t>
            </w:r>
            <w:proofErr w:type="spellEnd"/>
          </w:p>
          <w:p w:rsidR="00BB22F1" w:rsidRDefault="00BB22F1" w:rsidP="00F54202"/>
        </w:tc>
      </w:tr>
    </w:tbl>
    <w:p w:rsidR="00B76D4E" w:rsidRDefault="00BB22F1">
      <w:r>
        <w:t>Highlighted Items of Discussion:</w:t>
      </w:r>
    </w:p>
    <w:p w:rsidR="00701E5A" w:rsidRPr="001B7C7D" w:rsidRDefault="001727E7" w:rsidP="00701E5A">
      <w:pPr>
        <w:pStyle w:val="NoSpacing"/>
        <w:rPr>
          <w:b/>
        </w:rPr>
      </w:pPr>
      <w:r>
        <w:rPr>
          <w:b/>
        </w:rPr>
        <w:t>Postd</w:t>
      </w:r>
      <w:r w:rsidR="001B7C7D" w:rsidRPr="001B7C7D">
        <w:rPr>
          <w:b/>
        </w:rPr>
        <w:t>oc Project</w:t>
      </w:r>
    </w:p>
    <w:p w:rsidR="001B7C7D" w:rsidRDefault="001B7C7D" w:rsidP="00701E5A">
      <w:pPr>
        <w:pStyle w:val="NoSpacing"/>
      </w:pPr>
    </w:p>
    <w:p w:rsidR="002A0DA1" w:rsidRDefault="00753F56" w:rsidP="002C43C1">
      <w:pPr>
        <w:pStyle w:val="NoSpacing"/>
      </w:pPr>
      <w:r>
        <w:t>Laura upda</w:t>
      </w:r>
      <w:r w:rsidR="007B4B91">
        <w:t>ted the team on the meeting she attended</w:t>
      </w:r>
      <w:r>
        <w:t xml:space="preserve"> with Liz, </w:t>
      </w:r>
      <w:proofErr w:type="spellStart"/>
      <w:r>
        <w:t>Roseann</w:t>
      </w:r>
      <w:proofErr w:type="spellEnd"/>
      <w:r>
        <w:t xml:space="preserve">, Mary, and Kevin </w:t>
      </w:r>
      <w:r w:rsidR="007B4B91">
        <w:t>about the Postdoc efforts.</w:t>
      </w:r>
    </w:p>
    <w:p w:rsidR="00753F56" w:rsidRDefault="00753F56" w:rsidP="002C43C1">
      <w:pPr>
        <w:pStyle w:val="NoSpacing"/>
      </w:pPr>
    </w:p>
    <w:p w:rsidR="00753F56" w:rsidRDefault="00753F56" w:rsidP="002C43C1">
      <w:pPr>
        <w:pStyle w:val="NoSpacing"/>
      </w:pPr>
      <w:r>
        <w:t>Th</w:t>
      </w:r>
      <w:r w:rsidR="002B1B18">
        <w:t>e following items will be move</w:t>
      </w:r>
      <w:r>
        <w:t xml:space="preserve"> forward at this time:</w:t>
      </w:r>
    </w:p>
    <w:p w:rsidR="00753F56" w:rsidRDefault="00753F56" w:rsidP="00753F56">
      <w:pPr>
        <w:pStyle w:val="NoSpacing"/>
        <w:numPr>
          <w:ilvl w:val="0"/>
          <w:numId w:val="12"/>
        </w:numPr>
      </w:pPr>
      <w:r>
        <w:t xml:space="preserve">Orientation-type event for new Postdoc, possibly 4 times a year. Most likely, the events will be an overview/information session, followed by a wine and cheese reception. </w:t>
      </w:r>
      <w:r w:rsidR="007B4B91">
        <w:t>A</w:t>
      </w:r>
      <w:r>
        <w:t xml:space="preserve"> “survival g</w:t>
      </w:r>
      <w:r w:rsidR="007B4B91">
        <w:t xml:space="preserve">uide” </w:t>
      </w:r>
      <w:r>
        <w:t>will be handed out.</w:t>
      </w:r>
    </w:p>
    <w:p w:rsidR="00753F56" w:rsidRDefault="00753F56" w:rsidP="00753F56">
      <w:pPr>
        <w:pStyle w:val="NoSpacing"/>
        <w:numPr>
          <w:ilvl w:val="0"/>
          <w:numId w:val="12"/>
        </w:numPr>
      </w:pPr>
      <w:r>
        <w:t>DeBartolo ticket event will be extended to Postdocs</w:t>
      </w:r>
    </w:p>
    <w:p w:rsidR="00753F56" w:rsidRDefault="00753F56" w:rsidP="00753F56">
      <w:pPr>
        <w:pStyle w:val="NoSpacing"/>
        <w:numPr>
          <w:ilvl w:val="0"/>
          <w:numId w:val="12"/>
        </w:numPr>
      </w:pPr>
      <w:r>
        <w:t>Sessions will be held focusing on preparing to leave after the postdoc is finished, with career advice, etc.</w:t>
      </w:r>
    </w:p>
    <w:p w:rsidR="00753F56" w:rsidRDefault="00753F56" w:rsidP="00753F56">
      <w:pPr>
        <w:pStyle w:val="NoSpacing"/>
        <w:numPr>
          <w:ilvl w:val="0"/>
          <w:numId w:val="12"/>
        </w:numPr>
      </w:pPr>
      <w:r>
        <w:t>Family centered event at some point during year</w:t>
      </w:r>
    </w:p>
    <w:p w:rsidR="00753F56" w:rsidRDefault="00753F56" w:rsidP="00753F56">
      <w:pPr>
        <w:pStyle w:val="NoSpacing"/>
      </w:pPr>
    </w:p>
    <w:p w:rsidR="00753F56" w:rsidRDefault="00753F56" w:rsidP="00753F56">
      <w:pPr>
        <w:pStyle w:val="NoSpacing"/>
      </w:pPr>
      <w:r>
        <w:t xml:space="preserve">Kevin shared the Postdoc logo, and the team shared their thoughts on it. Kevin is taking the feedback and will provide Laura with </w:t>
      </w:r>
      <w:r w:rsidR="007B4B91">
        <w:t>a revised logo.</w:t>
      </w:r>
    </w:p>
    <w:p w:rsidR="00753F56" w:rsidRDefault="00753F56" w:rsidP="00753F56">
      <w:pPr>
        <w:pStyle w:val="NoSpacing"/>
      </w:pPr>
    </w:p>
    <w:p w:rsidR="002B1B18" w:rsidRDefault="006C4F0D" w:rsidP="00530AC6">
      <w:pPr>
        <w:pStyle w:val="NoSpacing"/>
      </w:pPr>
      <w:r>
        <w:t xml:space="preserve">The targeted marketing of </w:t>
      </w:r>
      <w:r w:rsidR="00753F56">
        <w:t xml:space="preserve">events </w:t>
      </w:r>
      <w:r w:rsidR="00530AC6">
        <w:t xml:space="preserve">for postdocs </w:t>
      </w:r>
      <w:r w:rsidR="00753F56">
        <w:t>w</w:t>
      </w:r>
      <w:r w:rsidR="00530AC6">
        <w:t xml:space="preserve">ill move forward as well. Details on the process follow in a later section.  </w:t>
      </w:r>
      <w:r w:rsidR="00753F56">
        <w:t xml:space="preserve"> </w:t>
      </w:r>
    </w:p>
    <w:p w:rsidR="002B1B18" w:rsidRDefault="002B1B18" w:rsidP="002B1B18">
      <w:pPr>
        <w:pStyle w:val="NoSpacing"/>
      </w:pPr>
    </w:p>
    <w:p w:rsidR="002B1B18" w:rsidRDefault="002B1B18" w:rsidP="002B1B18">
      <w:pPr>
        <w:pStyle w:val="NoSpacing"/>
      </w:pPr>
      <w:r>
        <w:t xml:space="preserve">Laura discussed the Postdoc website that she reviewed in her meeting with Liz and </w:t>
      </w:r>
      <w:proofErr w:type="spellStart"/>
      <w:r>
        <w:t>Roseann</w:t>
      </w:r>
      <w:proofErr w:type="spellEnd"/>
      <w:r>
        <w:t xml:space="preserve">. The site is scheduled for an August 1 launch. The Graduate School will ask 6-8 postdocs to review and </w:t>
      </w:r>
      <w:r w:rsidR="005A201B">
        <w:t>provide feedback on the site.</w:t>
      </w:r>
    </w:p>
    <w:p w:rsidR="00753F56" w:rsidRDefault="00753F56" w:rsidP="002C43C1">
      <w:pPr>
        <w:pStyle w:val="NoSpacing"/>
      </w:pPr>
    </w:p>
    <w:p w:rsidR="00530AC6" w:rsidRPr="00530AC6" w:rsidRDefault="00530AC6" w:rsidP="002C43C1">
      <w:pPr>
        <w:pStyle w:val="NoSpacing"/>
        <w:rPr>
          <w:b/>
        </w:rPr>
      </w:pPr>
      <w:r w:rsidRPr="00530AC6">
        <w:rPr>
          <w:b/>
        </w:rPr>
        <w:lastRenderedPageBreak/>
        <w:t>Targeted Marketing of Events</w:t>
      </w:r>
    </w:p>
    <w:p w:rsidR="00530AC6" w:rsidRDefault="00530AC6" w:rsidP="002C43C1">
      <w:pPr>
        <w:pStyle w:val="NoSpacing"/>
      </w:pPr>
    </w:p>
    <w:p w:rsidR="00530AC6" w:rsidRDefault="00530AC6" w:rsidP="00530AC6">
      <w:pPr>
        <w:pStyle w:val="NoSpacing"/>
      </w:pPr>
      <w:r>
        <w:t xml:space="preserve">Karen will guide the process by providing categories on the </w:t>
      </w:r>
      <w:proofErr w:type="spellStart"/>
      <w:r>
        <w:t>google</w:t>
      </w:r>
      <w:proofErr w:type="spellEnd"/>
      <w:r>
        <w:t xml:space="preserve"> doc calendar spreadsheet</w:t>
      </w:r>
      <w:r w:rsidR="00426F6D">
        <w:t xml:space="preserve"> for the different segments.  The team decided the segments will be year, stage, division, and international student.  The basic process includes:</w:t>
      </w:r>
      <w:r>
        <w:t xml:space="preserve">  </w:t>
      </w:r>
    </w:p>
    <w:p w:rsidR="00530AC6" w:rsidRDefault="00530AC6" w:rsidP="00530AC6">
      <w:pPr>
        <w:pStyle w:val="NoSpacing"/>
        <w:numPr>
          <w:ilvl w:val="0"/>
          <w:numId w:val="13"/>
        </w:numPr>
      </w:pPr>
      <w:r>
        <w:t>Target audience</w:t>
      </w:r>
      <w:r w:rsidR="007B4B91">
        <w:t xml:space="preserve"> will be</w:t>
      </w:r>
      <w:r>
        <w:t xml:space="preserve"> identified on spreadsheet</w:t>
      </w:r>
    </w:p>
    <w:p w:rsidR="00530AC6" w:rsidRDefault="00426F6D" w:rsidP="00530AC6">
      <w:pPr>
        <w:pStyle w:val="NoSpacing"/>
        <w:numPr>
          <w:ilvl w:val="0"/>
          <w:numId w:val="13"/>
        </w:numPr>
      </w:pPr>
      <w:r>
        <w:t>Workshop coordinator</w:t>
      </w:r>
      <w:r w:rsidR="00530AC6">
        <w:t xml:space="preserve"> will send Karen a draft of an email tailored to that audience no later than a week prior to the event</w:t>
      </w:r>
      <w:r w:rsidR="007B4B91">
        <w:t xml:space="preserve"> (template may be provided)</w:t>
      </w:r>
    </w:p>
    <w:p w:rsidR="00530AC6" w:rsidRDefault="00530AC6" w:rsidP="00530AC6">
      <w:pPr>
        <w:pStyle w:val="NoSpacing"/>
        <w:numPr>
          <w:ilvl w:val="0"/>
          <w:numId w:val="13"/>
        </w:numPr>
      </w:pPr>
      <w:r>
        <w:t>Karen will coordinate the emails being sent to the target audience</w:t>
      </w:r>
    </w:p>
    <w:p w:rsidR="00426F6D" w:rsidRDefault="00426F6D" w:rsidP="00426F6D">
      <w:pPr>
        <w:pStyle w:val="NoSpacing"/>
      </w:pPr>
    </w:p>
    <w:p w:rsidR="00426F6D" w:rsidRDefault="00426F6D" w:rsidP="00426F6D">
      <w:pPr>
        <w:pStyle w:val="NoSpacing"/>
      </w:pPr>
      <w:r>
        <w:t>Karen will provide detailed information on the process once it is finalized.</w:t>
      </w:r>
    </w:p>
    <w:p w:rsidR="00530AC6" w:rsidRDefault="00530AC6" w:rsidP="002C43C1">
      <w:pPr>
        <w:pStyle w:val="NoSpacing"/>
      </w:pPr>
    </w:p>
    <w:p w:rsidR="002C43C1" w:rsidRPr="00530AC6" w:rsidRDefault="005A201B" w:rsidP="002C43C1">
      <w:pPr>
        <w:pStyle w:val="NoSpacing"/>
        <w:rPr>
          <w:b/>
        </w:rPr>
      </w:pPr>
      <w:r w:rsidRPr="00530AC6">
        <w:rPr>
          <w:b/>
        </w:rPr>
        <w:t>Annual Report</w:t>
      </w:r>
    </w:p>
    <w:p w:rsidR="002C43C1" w:rsidRDefault="002C43C1" w:rsidP="002C43C1">
      <w:pPr>
        <w:pStyle w:val="NoSpacing"/>
      </w:pPr>
    </w:p>
    <w:p w:rsidR="00530AC6" w:rsidRDefault="00530AC6" w:rsidP="002C43C1">
      <w:pPr>
        <w:pStyle w:val="NoSpacing"/>
      </w:pPr>
      <w:r>
        <w:t>Laura is reviewing the contents of the annual report this week. Team members are encouraged to submit any type of graphics to Laura, including photos, testimonials, posters, etc.  A copy of the report will be distributed to the staff after Laura is finished with her review.</w:t>
      </w:r>
    </w:p>
    <w:p w:rsidR="00613A5E" w:rsidRDefault="00613A5E" w:rsidP="002C43C1">
      <w:pPr>
        <w:pStyle w:val="NoSpacing"/>
      </w:pPr>
    </w:p>
    <w:p w:rsidR="00613A5E" w:rsidRDefault="00613A5E" w:rsidP="002C43C1">
      <w:pPr>
        <w:pStyle w:val="NoSpacing"/>
        <w:rPr>
          <w:b/>
        </w:rPr>
      </w:pPr>
      <w:r w:rsidRPr="00613A5E">
        <w:rPr>
          <w:b/>
        </w:rPr>
        <w:t>Mission Statement</w:t>
      </w:r>
    </w:p>
    <w:p w:rsidR="00613A5E" w:rsidRDefault="00613A5E" w:rsidP="002C43C1">
      <w:pPr>
        <w:pStyle w:val="NoSpacing"/>
        <w:rPr>
          <w:b/>
        </w:rPr>
      </w:pPr>
    </w:p>
    <w:p w:rsidR="00613A5E" w:rsidRPr="00613A5E" w:rsidRDefault="00613A5E" w:rsidP="002C43C1">
      <w:pPr>
        <w:pStyle w:val="NoSpacing"/>
      </w:pPr>
      <w:r>
        <w:t>The team brainstormed ideas for the mission statement, categorized the ideas, and then provided individual feedback to Laura.  Laura will draft the mission statement and seek input from the team for further suggestions and feedback.  The notes from the brainstorming session are included below.</w:t>
      </w:r>
    </w:p>
    <w:p w:rsidR="00530AC6" w:rsidRDefault="00530AC6" w:rsidP="002C43C1">
      <w:pPr>
        <w:pStyle w:val="NoSpacing"/>
      </w:pPr>
    </w:p>
    <w:p w:rsidR="00530AC6" w:rsidRDefault="00530AC6" w:rsidP="002C43C1">
      <w:pPr>
        <w:pStyle w:val="NoSpacing"/>
        <w:rPr>
          <w:b/>
        </w:rPr>
      </w:pPr>
      <w:r w:rsidRPr="00530AC6">
        <w:rPr>
          <w:b/>
        </w:rPr>
        <w:t>Action Items</w:t>
      </w:r>
    </w:p>
    <w:p w:rsidR="00530AC6" w:rsidRDefault="00530AC6" w:rsidP="00530AC6">
      <w:pPr>
        <w:pStyle w:val="NoSpacing"/>
        <w:numPr>
          <w:ilvl w:val="0"/>
          <w:numId w:val="14"/>
        </w:numPr>
      </w:pPr>
      <w:r w:rsidRPr="00530AC6">
        <w:t xml:space="preserve">Read </w:t>
      </w:r>
      <w:r w:rsidRPr="00530AC6">
        <w:rPr>
          <w:i/>
        </w:rPr>
        <w:t>Getting Past No</w:t>
      </w:r>
      <w:r w:rsidRPr="00530AC6">
        <w:t xml:space="preserve"> for the next meeting (July 11)</w:t>
      </w:r>
    </w:p>
    <w:p w:rsidR="00613A5E" w:rsidRDefault="00613A5E">
      <w:r>
        <w:br w:type="page"/>
      </w:r>
    </w:p>
    <w:p w:rsidR="00613A5E" w:rsidRPr="00A335FE" w:rsidRDefault="00613A5E" w:rsidP="00613A5E">
      <w:pPr>
        <w:rPr>
          <w:b/>
        </w:rPr>
      </w:pPr>
    </w:p>
    <w:p w:rsidR="00613A5E" w:rsidRPr="00A335FE" w:rsidRDefault="00613A5E" w:rsidP="00613A5E">
      <w:pPr>
        <w:rPr>
          <w:rFonts w:cstheme="minorHAnsi"/>
          <w:b/>
        </w:rPr>
      </w:pPr>
      <w:r w:rsidRPr="00A335FE">
        <w:rPr>
          <w:rFonts w:cstheme="minorHAnsi"/>
          <w:b/>
        </w:rPr>
        <w:t>Professional Development Mission Statement</w:t>
      </w:r>
    </w:p>
    <w:p w:rsidR="00613A5E" w:rsidRDefault="00613A5E" w:rsidP="00A335FE">
      <w:pPr>
        <w:rPr>
          <w:rFonts w:cstheme="minorHAnsi"/>
        </w:rPr>
      </w:pPr>
    </w:p>
    <w:p w:rsidR="00A335FE" w:rsidRPr="00A335FE" w:rsidRDefault="00A335FE" w:rsidP="00A335FE">
      <w:pPr>
        <w:rPr>
          <w:rFonts w:cstheme="minorHAnsi"/>
        </w:rPr>
        <w:sectPr w:rsidR="00A335FE" w:rsidRPr="00A335FE">
          <w:pgSz w:w="12240" w:h="15840"/>
          <w:pgMar w:top="1440" w:right="1440" w:bottom="1440" w:left="1440" w:header="720" w:footer="720" w:gutter="0"/>
          <w:cols w:space="720"/>
          <w:docGrid w:linePitch="360"/>
        </w:sectPr>
      </w:pPr>
    </w:p>
    <w:p w:rsidR="00613A5E" w:rsidRPr="00613A5E" w:rsidRDefault="00613A5E" w:rsidP="00613A5E">
      <w:pPr>
        <w:rPr>
          <w:rFonts w:cstheme="minorHAnsi"/>
        </w:rPr>
      </w:pPr>
      <w:r w:rsidRPr="00613A5E">
        <w:rPr>
          <w:rFonts w:cstheme="minorHAnsi"/>
        </w:rPr>
        <w:lastRenderedPageBreak/>
        <w:t>Professional Development</w:t>
      </w:r>
    </w:p>
    <w:p w:rsidR="00613A5E" w:rsidRPr="00613A5E" w:rsidRDefault="00613A5E" w:rsidP="00613A5E">
      <w:pPr>
        <w:rPr>
          <w:rFonts w:cstheme="minorHAnsi"/>
        </w:rPr>
      </w:pPr>
      <w:r w:rsidRPr="00613A5E">
        <w:rPr>
          <w:rFonts w:cstheme="minorHAnsi"/>
        </w:rPr>
        <w:t>Ethics</w:t>
      </w:r>
    </w:p>
    <w:p w:rsidR="00613A5E" w:rsidRPr="00613A5E" w:rsidRDefault="00613A5E" w:rsidP="00613A5E">
      <w:pPr>
        <w:rPr>
          <w:rFonts w:cstheme="minorHAnsi"/>
        </w:rPr>
      </w:pPr>
      <w:r w:rsidRPr="00613A5E">
        <w:rPr>
          <w:rFonts w:cstheme="minorHAnsi"/>
        </w:rPr>
        <w:t>Graduate Students</w:t>
      </w:r>
    </w:p>
    <w:p w:rsidR="00613A5E" w:rsidRPr="00613A5E" w:rsidRDefault="00613A5E" w:rsidP="00613A5E">
      <w:pPr>
        <w:rPr>
          <w:rFonts w:cstheme="minorHAnsi"/>
        </w:rPr>
      </w:pPr>
      <w:r w:rsidRPr="00613A5E">
        <w:rPr>
          <w:rFonts w:cstheme="minorHAnsi"/>
        </w:rPr>
        <w:t>Engage</w:t>
      </w:r>
    </w:p>
    <w:p w:rsidR="00613A5E" w:rsidRPr="00613A5E" w:rsidRDefault="00613A5E" w:rsidP="00613A5E">
      <w:pPr>
        <w:rPr>
          <w:rFonts w:cstheme="minorHAnsi"/>
        </w:rPr>
      </w:pPr>
      <w:r w:rsidRPr="00613A5E">
        <w:rPr>
          <w:rFonts w:cstheme="minorHAnsi"/>
        </w:rPr>
        <w:t>Success</w:t>
      </w:r>
    </w:p>
    <w:p w:rsidR="00613A5E" w:rsidRPr="00613A5E" w:rsidRDefault="00613A5E" w:rsidP="00613A5E">
      <w:pPr>
        <w:rPr>
          <w:rFonts w:cstheme="minorHAnsi"/>
        </w:rPr>
      </w:pPr>
      <w:r w:rsidRPr="00613A5E">
        <w:rPr>
          <w:rFonts w:cstheme="minorHAnsi"/>
        </w:rPr>
        <w:t xml:space="preserve">Community </w:t>
      </w:r>
    </w:p>
    <w:p w:rsidR="00613A5E" w:rsidRPr="00613A5E" w:rsidRDefault="00613A5E" w:rsidP="00613A5E">
      <w:pPr>
        <w:rPr>
          <w:rFonts w:cstheme="minorHAnsi"/>
        </w:rPr>
      </w:pPr>
      <w:r w:rsidRPr="00613A5E">
        <w:rPr>
          <w:rFonts w:cstheme="minorHAnsi"/>
        </w:rPr>
        <w:t>Advancement</w:t>
      </w:r>
    </w:p>
    <w:p w:rsidR="00613A5E" w:rsidRPr="00613A5E" w:rsidRDefault="00613A5E" w:rsidP="00613A5E">
      <w:pPr>
        <w:rPr>
          <w:rFonts w:cstheme="minorHAnsi"/>
        </w:rPr>
      </w:pPr>
      <w:r w:rsidRPr="00613A5E">
        <w:rPr>
          <w:rFonts w:cstheme="minorHAnsi"/>
        </w:rPr>
        <w:t>Progress</w:t>
      </w:r>
    </w:p>
    <w:p w:rsidR="00613A5E" w:rsidRPr="00613A5E" w:rsidRDefault="00613A5E" w:rsidP="00613A5E">
      <w:pPr>
        <w:rPr>
          <w:rFonts w:cstheme="minorHAnsi"/>
        </w:rPr>
      </w:pPr>
      <w:r w:rsidRPr="00613A5E">
        <w:rPr>
          <w:rFonts w:cstheme="minorHAnsi"/>
        </w:rPr>
        <w:t>Preparation</w:t>
      </w:r>
    </w:p>
    <w:p w:rsidR="00613A5E" w:rsidRPr="00613A5E" w:rsidRDefault="00613A5E" w:rsidP="00613A5E">
      <w:pPr>
        <w:rPr>
          <w:rFonts w:cstheme="minorHAnsi"/>
        </w:rPr>
      </w:pPr>
      <w:r w:rsidRPr="00613A5E">
        <w:rPr>
          <w:rFonts w:cstheme="minorHAnsi"/>
        </w:rPr>
        <w:t>Career</w:t>
      </w:r>
    </w:p>
    <w:p w:rsidR="00613A5E" w:rsidRPr="00613A5E" w:rsidRDefault="00613A5E" w:rsidP="00613A5E">
      <w:pPr>
        <w:rPr>
          <w:rFonts w:cstheme="minorHAnsi"/>
        </w:rPr>
      </w:pPr>
      <w:r w:rsidRPr="00613A5E">
        <w:rPr>
          <w:rFonts w:cstheme="minorHAnsi"/>
        </w:rPr>
        <w:t>Tangible goals</w:t>
      </w:r>
    </w:p>
    <w:p w:rsidR="00613A5E" w:rsidRPr="00613A5E" w:rsidRDefault="00613A5E" w:rsidP="00613A5E">
      <w:pPr>
        <w:rPr>
          <w:rFonts w:cstheme="minorHAnsi"/>
        </w:rPr>
      </w:pPr>
      <w:r w:rsidRPr="00613A5E">
        <w:rPr>
          <w:rFonts w:cstheme="minorHAnsi"/>
        </w:rPr>
        <w:t>Transferrable skills</w:t>
      </w:r>
    </w:p>
    <w:p w:rsidR="00613A5E" w:rsidRPr="00613A5E" w:rsidRDefault="00613A5E" w:rsidP="00613A5E">
      <w:pPr>
        <w:rPr>
          <w:rFonts w:cstheme="minorHAnsi"/>
        </w:rPr>
      </w:pPr>
      <w:r w:rsidRPr="00613A5E">
        <w:rPr>
          <w:rFonts w:cstheme="minorHAnsi"/>
        </w:rPr>
        <w:t>Holistic</w:t>
      </w:r>
    </w:p>
    <w:p w:rsidR="00613A5E" w:rsidRPr="00613A5E" w:rsidRDefault="00613A5E" w:rsidP="00613A5E">
      <w:pPr>
        <w:rPr>
          <w:rFonts w:cstheme="minorHAnsi"/>
        </w:rPr>
      </w:pPr>
      <w:r w:rsidRPr="00613A5E">
        <w:rPr>
          <w:rFonts w:cstheme="minorHAnsi"/>
        </w:rPr>
        <w:t>Training</w:t>
      </w:r>
    </w:p>
    <w:p w:rsidR="00613A5E" w:rsidRPr="00613A5E" w:rsidRDefault="00613A5E" w:rsidP="00613A5E">
      <w:pPr>
        <w:rPr>
          <w:rFonts w:cstheme="minorHAnsi"/>
        </w:rPr>
      </w:pPr>
      <w:r w:rsidRPr="00613A5E">
        <w:rPr>
          <w:rFonts w:cstheme="minorHAnsi"/>
        </w:rPr>
        <w:t>Experience</w:t>
      </w:r>
    </w:p>
    <w:p w:rsidR="00613A5E" w:rsidRPr="00613A5E" w:rsidRDefault="00613A5E" w:rsidP="00613A5E">
      <w:pPr>
        <w:rPr>
          <w:rFonts w:cstheme="minorHAnsi"/>
        </w:rPr>
      </w:pPr>
      <w:r w:rsidRPr="00613A5E">
        <w:rPr>
          <w:rFonts w:cstheme="minorHAnsi"/>
        </w:rPr>
        <w:t>Student satisfaction</w:t>
      </w:r>
    </w:p>
    <w:p w:rsidR="00613A5E" w:rsidRPr="00613A5E" w:rsidRDefault="00613A5E" w:rsidP="00613A5E">
      <w:pPr>
        <w:rPr>
          <w:rFonts w:cstheme="minorHAnsi"/>
        </w:rPr>
      </w:pPr>
      <w:r w:rsidRPr="00613A5E">
        <w:rPr>
          <w:rFonts w:cstheme="minorHAnsi"/>
        </w:rPr>
        <w:t>Research</w:t>
      </w:r>
    </w:p>
    <w:p w:rsidR="00613A5E" w:rsidRPr="00613A5E" w:rsidRDefault="00613A5E" w:rsidP="00613A5E">
      <w:pPr>
        <w:rPr>
          <w:rFonts w:cstheme="minorHAnsi"/>
        </w:rPr>
      </w:pPr>
      <w:r w:rsidRPr="00613A5E">
        <w:rPr>
          <w:rFonts w:cstheme="minorHAnsi"/>
        </w:rPr>
        <w:t>Teaching</w:t>
      </w:r>
    </w:p>
    <w:p w:rsidR="00613A5E" w:rsidRPr="00613A5E" w:rsidRDefault="00613A5E" w:rsidP="00613A5E">
      <w:pPr>
        <w:rPr>
          <w:rFonts w:cstheme="minorHAnsi"/>
        </w:rPr>
      </w:pPr>
      <w:r w:rsidRPr="00613A5E">
        <w:rPr>
          <w:rFonts w:cstheme="minorHAnsi"/>
        </w:rPr>
        <w:t>Integrated</w:t>
      </w:r>
    </w:p>
    <w:p w:rsidR="00613A5E" w:rsidRPr="00613A5E" w:rsidRDefault="00613A5E" w:rsidP="00613A5E">
      <w:pPr>
        <w:rPr>
          <w:rFonts w:cstheme="minorHAnsi"/>
        </w:rPr>
      </w:pPr>
      <w:r w:rsidRPr="00613A5E">
        <w:rPr>
          <w:rFonts w:cstheme="minorHAnsi"/>
        </w:rPr>
        <w:t>Unique</w:t>
      </w:r>
    </w:p>
    <w:p w:rsidR="00613A5E" w:rsidRPr="00613A5E" w:rsidRDefault="00613A5E" w:rsidP="00613A5E">
      <w:pPr>
        <w:rPr>
          <w:rFonts w:cstheme="minorHAnsi"/>
        </w:rPr>
      </w:pPr>
      <w:r w:rsidRPr="00613A5E">
        <w:rPr>
          <w:rFonts w:cstheme="minorHAnsi"/>
        </w:rPr>
        <w:t>Encourage</w:t>
      </w:r>
    </w:p>
    <w:p w:rsidR="00613A5E" w:rsidRPr="00613A5E" w:rsidRDefault="00613A5E" w:rsidP="00613A5E">
      <w:pPr>
        <w:rPr>
          <w:rFonts w:cstheme="minorHAnsi"/>
        </w:rPr>
      </w:pPr>
      <w:r w:rsidRPr="00613A5E">
        <w:rPr>
          <w:rFonts w:cstheme="minorHAnsi"/>
        </w:rPr>
        <w:t>Mentoring</w:t>
      </w:r>
    </w:p>
    <w:p w:rsidR="00613A5E" w:rsidRPr="00613A5E" w:rsidRDefault="00613A5E" w:rsidP="00613A5E">
      <w:pPr>
        <w:rPr>
          <w:rFonts w:cstheme="minorHAnsi"/>
        </w:rPr>
      </w:pPr>
      <w:r w:rsidRPr="00613A5E">
        <w:rPr>
          <w:rFonts w:cstheme="minorHAnsi"/>
        </w:rPr>
        <w:lastRenderedPageBreak/>
        <w:t>Interactive</w:t>
      </w:r>
    </w:p>
    <w:p w:rsidR="00613A5E" w:rsidRPr="00613A5E" w:rsidRDefault="00613A5E" w:rsidP="00613A5E">
      <w:pPr>
        <w:rPr>
          <w:rFonts w:cstheme="minorHAnsi"/>
        </w:rPr>
      </w:pPr>
      <w:r w:rsidRPr="00613A5E">
        <w:rPr>
          <w:rFonts w:cstheme="minorHAnsi"/>
        </w:rPr>
        <w:t>Resources</w:t>
      </w:r>
    </w:p>
    <w:p w:rsidR="00613A5E" w:rsidRPr="00613A5E" w:rsidRDefault="00613A5E" w:rsidP="00613A5E">
      <w:pPr>
        <w:rPr>
          <w:rFonts w:cstheme="minorHAnsi"/>
        </w:rPr>
      </w:pPr>
      <w:r w:rsidRPr="00613A5E">
        <w:rPr>
          <w:rFonts w:cstheme="minorHAnsi"/>
        </w:rPr>
        <w:t>Exploration</w:t>
      </w:r>
    </w:p>
    <w:p w:rsidR="00613A5E" w:rsidRPr="00613A5E" w:rsidRDefault="00613A5E" w:rsidP="00613A5E">
      <w:pPr>
        <w:rPr>
          <w:rFonts w:cstheme="minorHAnsi"/>
        </w:rPr>
      </w:pPr>
      <w:r w:rsidRPr="00613A5E">
        <w:rPr>
          <w:rFonts w:cstheme="minorHAnsi"/>
        </w:rPr>
        <w:t>Collaborate</w:t>
      </w:r>
    </w:p>
    <w:p w:rsidR="00613A5E" w:rsidRPr="00613A5E" w:rsidRDefault="00613A5E" w:rsidP="00613A5E">
      <w:pPr>
        <w:rPr>
          <w:rFonts w:cstheme="minorHAnsi"/>
        </w:rPr>
      </w:pPr>
      <w:r w:rsidRPr="00613A5E">
        <w:rPr>
          <w:rFonts w:cstheme="minorHAnsi"/>
        </w:rPr>
        <w:t>Development</w:t>
      </w:r>
    </w:p>
    <w:p w:rsidR="00613A5E" w:rsidRPr="00613A5E" w:rsidRDefault="00613A5E" w:rsidP="00613A5E">
      <w:pPr>
        <w:rPr>
          <w:rFonts w:cstheme="minorHAnsi"/>
        </w:rPr>
      </w:pPr>
      <w:r w:rsidRPr="00613A5E">
        <w:rPr>
          <w:rFonts w:cstheme="minorHAnsi"/>
        </w:rPr>
        <w:t>Horizon</w:t>
      </w:r>
    </w:p>
    <w:p w:rsidR="00613A5E" w:rsidRPr="00613A5E" w:rsidRDefault="00613A5E" w:rsidP="00613A5E">
      <w:pPr>
        <w:rPr>
          <w:rFonts w:cstheme="minorHAnsi"/>
        </w:rPr>
      </w:pPr>
      <w:r w:rsidRPr="00613A5E">
        <w:rPr>
          <w:rFonts w:cstheme="minorHAnsi"/>
        </w:rPr>
        <w:t>Proactive</w:t>
      </w:r>
    </w:p>
    <w:p w:rsidR="00613A5E" w:rsidRPr="00613A5E" w:rsidRDefault="00613A5E" w:rsidP="00613A5E">
      <w:pPr>
        <w:rPr>
          <w:rFonts w:cstheme="minorHAnsi"/>
        </w:rPr>
      </w:pPr>
      <w:r w:rsidRPr="00613A5E">
        <w:rPr>
          <w:rFonts w:cstheme="minorHAnsi"/>
        </w:rPr>
        <w:t>Motivated</w:t>
      </w:r>
    </w:p>
    <w:p w:rsidR="00613A5E" w:rsidRPr="00613A5E" w:rsidRDefault="00613A5E" w:rsidP="00613A5E">
      <w:pPr>
        <w:rPr>
          <w:rFonts w:cstheme="minorHAnsi"/>
        </w:rPr>
      </w:pPr>
      <w:r w:rsidRPr="00613A5E">
        <w:rPr>
          <w:rFonts w:cstheme="minorHAnsi"/>
        </w:rPr>
        <w:t>Interdisciplinary</w:t>
      </w:r>
    </w:p>
    <w:p w:rsidR="00613A5E" w:rsidRPr="00613A5E" w:rsidRDefault="00613A5E" w:rsidP="00613A5E">
      <w:pPr>
        <w:rPr>
          <w:rFonts w:cstheme="minorHAnsi"/>
        </w:rPr>
      </w:pPr>
      <w:r w:rsidRPr="00613A5E">
        <w:rPr>
          <w:rFonts w:cstheme="minorHAnsi"/>
        </w:rPr>
        <w:t xml:space="preserve">International </w:t>
      </w:r>
    </w:p>
    <w:p w:rsidR="00613A5E" w:rsidRPr="00613A5E" w:rsidRDefault="00613A5E" w:rsidP="00613A5E">
      <w:pPr>
        <w:rPr>
          <w:rFonts w:cstheme="minorHAnsi"/>
        </w:rPr>
      </w:pPr>
      <w:r w:rsidRPr="00613A5E">
        <w:rPr>
          <w:rFonts w:cstheme="minorHAnsi"/>
        </w:rPr>
        <w:t>Sensitivity</w:t>
      </w:r>
    </w:p>
    <w:p w:rsidR="00613A5E" w:rsidRPr="00613A5E" w:rsidRDefault="00613A5E" w:rsidP="00613A5E">
      <w:pPr>
        <w:rPr>
          <w:rFonts w:cstheme="minorHAnsi"/>
        </w:rPr>
      </w:pPr>
      <w:r w:rsidRPr="00613A5E">
        <w:rPr>
          <w:rFonts w:cstheme="minorHAnsi"/>
        </w:rPr>
        <w:t>Direction</w:t>
      </w:r>
    </w:p>
    <w:p w:rsidR="00613A5E" w:rsidRPr="00613A5E" w:rsidRDefault="00613A5E" w:rsidP="00613A5E">
      <w:pPr>
        <w:rPr>
          <w:rFonts w:cstheme="minorHAnsi"/>
        </w:rPr>
      </w:pPr>
      <w:r w:rsidRPr="00613A5E">
        <w:rPr>
          <w:rFonts w:cstheme="minorHAnsi"/>
        </w:rPr>
        <w:t xml:space="preserve">Postdocs </w:t>
      </w:r>
    </w:p>
    <w:p w:rsidR="00613A5E" w:rsidRPr="00613A5E" w:rsidRDefault="00613A5E" w:rsidP="00613A5E">
      <w:pPr>
        <w:rPr>
          <w:rFonts w:cstheme="minorHAnsi"/>
        </w:rPr>
      </w:pPr>
      <w:r w:rsidRPr="00613A5E">
        <w:rPr>
          <w:rFonts w:cstheme="minorHAnsi"/>
        </w:rPr>
        <w:t>Praxis</w:t>
      </w:r>
    </w:p>
    <w:p w:rsidR="00613A5E" w:rsidRPr="00613A5E" w:rsidRDefault="00613A5E" w:rsidP="00613A5E">
      <w:pPr>
        <w:rPr>
          <w:rFonts w:cstheme="minorHAnsi"/>
        </w:rPr>
      </w:pPr>
      <w:r w:rsidRPr="00613A5E">
        <w:rPr>
          <w:rFonts w:cstheme="minorHAnsi"/>
        </w:rPr>
        <w:t>Balance</w:t>
      </w:r>
    </w:p>
    <w:p w:rsidR="00613A5E" w:rsidRPr="00613A5E" w:rsidRDefault="00613A5E" w:rsidP="00613A5E">
      <w:pPr>
        <w:rPr>
          <w:rFonts w:cstheme="minorHAnsi"/>
        </w:rPr>
      </w:pPr>
      <w:r w:rsidRPr="00613A5E">
        <w:rPr>
          <w:rFonts w:cstheme="minorHAnsi"/>
        </w:rPr>
        <w:t>Beyond the bubble</w:t>
      </w:r>
    </w:p>
    <w:p w:rsidR="00613A5E" w:rsidRPr="00613A5E" w:rsidRDefault="00613A5E" w:rsidP="00613A5E">
      <w:pPr>
        <w:rPr>
          <w:rFonts w:cstheme="minorHAnsi"/>
        </w:rPr>
      </w:pPr>
      <w:r w:rsidRPr="00613A5E">
        <w:rPr>
          <w:rFonts w:cstheme="minorHAnsi"/>
        </w:rPr>
        <w:t>Leadership</w:t>
      </w:r>
    </w:p>
    <w:p w:rsidR="00613A5E" w:rsidRPr="00613A5E" w:rsidRDefault="00613A5E" w:rsidP="00613A5E">
      <w:pPr>
        <w:rPr>
          <w:rFonts w:cstheme="minorHAnsi"/>
        </w:rPr>
      </w:pPr>
      <w:r w:rsidRPr="00613A5E">
        <w:rPr>
          <w:rFonts w:cstheme="minorHAnsi"/>
        </w:rPr>
        <w:t>Translation</w:t>
      </w:r>
    </w:p>
    <w:p w:rsidR="00613A5E" w:rsidRPr="00613A5E" w:rsidRDefault="00613A5E" w:rsidP="00613A5E">
      <w:pPr>
        <w:rPr>
          <w:rFonts w:cstheme="minorHAnsi"/>
        </w:rPr>
      </w:pPr>
      <w:r w:rsidRPr="00613A5E">
        <w:rPr>
          <w:rFonts w:cstheme="minorHAnsi"/>
        </w:rPr>
        <w:t>Communication</w:t>
      </w:r>
    </w:p>
    <w:p w:rsidR="00613A5E" w:rsidRPr="00613A5E" w:rsidRDefault="00613A5E" w:rsidP="00613A5E">
      <w:pPr>
        <w:rPr>
          <w:rFonts w:cstheme="minorHAnsi"/>
        </w:rPr>
      </w:pPr>
      <w:r w:rsidRPr="00613A5E">
        <w:rPr>
          <w:rFonts w:cstheme="minorHAnsi"/>
        </w:rPr>
        <w:t>Skills</w:t>
      </w:r>
    </w:p>
    <w:p w:rsidR="00613A5E" w:rsidRPr="00613A5E" w:rsidRDefault="00613A5E" w:rsidP="00613A5E">
      <w:pPr>
        <w:rPr>
          <w:rFonts w:cstheme="minorHAnsi"/>
        </w:rPr>
      </w:pPr>
      <w:r w:rsidRPr="00613A5E">
        <w:rPr>
          <w:rFonts w:cstheme="minorHAnsi"/>
        </w:rPr>
        <w:t>Network</w:t>
      </w:r>
    </w:p>
    <w:p w:rsidR="00613A5E" w:rsidRPr="00613A5E" w:rsidRDefault="00613A5E" w:rsidP="00613A5E">
      <w:pPr>
        <w:rPr>
          <w:rFonts w:cstheme="minorHAnsi"/>
        </w:rPr>
      </w:pPr>
      <w:r w:rsidRPr="00613A5E">
        <w:rPr>
          <w:rFonts w:cstheme="minorHAnsi"/>
        </w:rPr>
        <w:t>Path</w:t>
      </w:r>
    </w:p>
    <w:p w:rsidR="00613A5E" w:rsidRPr="00613A5E" w:rsidRDefault="00613A5E" w:rsidP="00613A5E">
      <w:pPr>
        <w:rPr>
          <w:rFonts w:cstheme="minorHAnsi"/>
        </w:rPr>
      </w:pPr>
      <w:r w:rsidRPr="00613A5E">
        <w:rPr>
          <w:rFonts w:cstheme="minorHAnsi"/>
        </w:rPr>
        <w:lastRenderedPageBreak/>
        <w:t>Responsibility</w:t>
      </w:r>
    </w:p>
    <w:p w:rsidR="00613A5E" w:rsidRPr="00613A5E" w:rsidRDefault="00613A5E" w:rsidP="00613A5E">
      <w:pPr>
        <w:rPr>
          <w:rFonts w:cstheme="minorHAnsi"/>
        </w:rPr>
      </w:pPr>
      <w:r w:rsidRPr="00613A5E">
        <w:rPr>
          <w:rFonts w:cstheme="minorHAnsi"/>
        </w:rPr>
        <w:t>Future</w:t>
      </w:r>
    </w:p>
    <w:p w:rsidR="00613A5E" w:rsidRPr="00613A5E" w:rsidRDefault="00613A5E" w:rsidP="00613A5E">
      <w:pPr>
        <w:rPr>
          <w:rFonts w:cstheme="minorHAnsi"/>
        </w:rPr>
      </w:pPr>
      <w:r w:rsidRPr="00613A5E">
        <w:rPr>
          <w:rFonts w:cstheme="minorHAnsi"/>
        </w:rPr>
        <w:t>Independent</w:t>
      </w:r>
    </w:p>
    <w:p w:rsidR="00613A5E" w:rsidRPr="00613A5E" w:rsidRDefault="00613A5E" w:rsidP="00613A5E">
      <w:pPr>
        <w:rPr>
          <w:rFonts w:cstheme="minorHAnsi"/>
        </w:rPr>
      </w:pPr>
      <w:r w:rsidRPr="00613A5E">
        <w:rPr>
          <w:rFonts w:cstheme="minorHAnsi"/>
        </w:rPr>
        <w:t>Application</w:t>
      </w:r>
    </w:p>
    <w:p w:rsidR="00613A5E" w:rsidRPr="00613A5E" w:rsidRDefault="00613A5E" w:rsidP="00613A5E">
      <w:pPr>
        <w:rPr>
          <w:rFonts w:cstheme="minorHAnsi"/>
        </w:rPr>
      </w:pPr>
      <w:r w:rsidRPr="00613A5E">
        <w:rPr>
          <w:rFonts w:cstheme="minorHAnsi"/>
        </w:rPr>
        <w:t>Forward looking</w:t>
      </w:r>
    </w:p>
    <w:p w:rsidR="00613A5E" w:rsidRPr="00613A5E" w:rsidRDefault="00613A5E" w:rsidP="00613A5E">
      <w:pPr>
        <w:rPr>
          <w:rFonts w:cstheme="minorHAnsi"/>
        </w:rPr>
      </w:pPr>
      <w:r w:rsidRPr="00613A5E">
        <w:rPr>
          <w:rFonts w:cstheme="minorHAnsi"/>
        </w:rPr>
        <w:t>Growth</w:t>
      </w:r>
    </w:p>
    <w:p w:rsidR="00613A5E" w:rsidRPr="00613A5E" w:rsidRDefault="00613A5E" w:rsidP="00613A5E">
      <w:pPr>
        <w:rPr>
          <w:rFonts w:cstheme="minorHAnsi"/>
        </w:rPr>
      </w:pPr>
      <w:r w:rsidRPr="00613A5E">
        <w:rPr>
          <w:rFonts w:cstheme="minorHAnsi"/>
        </w:rPr>
        <w:t>Mindset</w:t>
      </w:r>
    </w:p>
    <w:p w:rsidR="00613A5E" w:rsidRPr="00613A5E" w:rsidRDefault="00613A5E" w:rsidP="00613A5E">
      <w:pPr>
        <w:rPr>
          <w:rFonts w:cstheme="minorHAnsi"/>
        </w:rPr>
      </w:pPr>
      <w:r w:rsidRPr="00613A5E">
        <w:rPr>
          <w:rFonts w:cstheme="minorHAnsi"/>
        </w:rPr>
        <w:t>Reflecting</w:t>
      </w:r>
    </w:p>
    <w:p w:rsidR="00613A5E" w:rsidRPr="00613A5E" w:rsidRDefault="00613A5E" w:rsidP="00613A5E">
      <w:pPr>
        <w:rPr>
          <w:rFonts w:cstheme="minorHAnsi"/>
        </w:rPr>
      </w:pPr>
      <w:r w:rsidRPr="00613A5E">
        <w:rPr>
          <w:rFonts w:cstheme="minorHAnsi"/>
        </w:rPr>
        <w:t>Active</w:t>
      </w:r>
    </w:p>
    <w:p w:rsidR="00613A5E" w:rsidRPr="00613A5E" w:rsidRDefault="00613A5E" w:rsidP="00613A5E">
      <w:pPr>
        <w:rPr>
          <w:rFonts w:cstheme="minorHAnsi"/>
        </w:rPr>
      </w:pPr>
      <w:r w:rsidRPr="00613A5E">
        <w:rPr>
          <w:rFonts w:cstheme="minorHAnsi"/>
        </w:rPr>
        <w:t>Roadmap</w:t>
      </w:r>
    </w:p>
    <w:p w:rsidR="00613A5E" w:rsidRPr="00613A5E" w:rsidRDefault="00613A5E" w:rsidP="00613A5E">
      <w:pPr>
        <w:rPr>
          <w:rFonts w:cstheme="minorHAnsi"/>
        </w:rPr>
      </w:pPr>
      <w:r w:rsidRPr="00613A5E">
        <w:rPr>
          <w:rFonts w:cstheme="minorHAnsi"/>
        </w:rPr>
        <w:t>Peer interaction</w:t>
      </w:r>
    </w:p>
    <w:p w:rsidR="00613A5E" w:rsidRPr="00613A5E" w:rsidRDefault="00613A5E" w:rsidP="00613A5E">
      <w:pPr>
        <w:rPr>
          <w:rFonts w:cstheme="minorHAnsi"/>
        </w:rPr>
      </w:pPr>
      <w:r w:rsidRPr="00613A5E">
        <w:rPr>
          <w:rFonts w:cstheme="minorHAnsi"/>
        </w:rPr>
        <w:t>Timely</w:t>
      </w:r>
    </w:p>
    <w:p w:rsidR="00613A5E" w:rsidRPr="00613A5E" w:rsidRDefault="00613A5E" w:rsidP="00613A5E">
      <w:pPr>
        <w:rPr>
          <w:rFonts w:cstheme="minorHAnsi"/>
        </w:rPr>
      </w:pPr>
      <w:r w:rsidRPr="00613A5E">
        <w:rPr>
          <w:rFonts w:cstheme="minorHAnsi"/>
        </w:rPr>
        <w:t>Accountability</w:t>
      </w:r>
    </w:p>
    <w:p w:rsidR="00613A5E" w:rsidRPr="00613A5E" w:rsidRDefault="00613A5E" w:rsidP="00613A5E">
      <w:pPr>
        <w:rPr>
          <w:rFonts w:cstheme="minorHAnsi"/>
        </w:rPr>
      </w:pPr>
      <w:r w:rsidRPr="00613A5E">
        <w:rPr>
          <w:rFonts w:cstheme="minorHAnsi"/>
        </w:rPr>
        <w:t>Courage</w:t>
      </w:r>
    </w:p>
    <w:p w:rsidR="00613A5E" w:rsidRPr="00613A5E" w:rsidRDefault="00613A5E" w:rsidP="00613A5E">
      <w:pPr>
        <w:pStyle w:val="ListParagraph"/>
        <w:rPr>
          <w:rFonts w:cstheme="minorHAnsi"/>
        </w:rPr>
      </w:pPr>
    </w:p>
    <w:p w:rsidR="00613A5E" w:rsidRPr="00613A5E" w:rsidRDefault="00613A5E" w:rsidP="00613A5E">
      <w:pPr>
        <w:rPr>
          <w:rFonts w:cstheme="minorHAnsi"/>
        </w:rPr>
      </w:pPr>
    </w:p>
    <w:p w:rsidR="00613A5E" w:rsidRPr="00613A5E" w:rsidRDefault="00613A5E" w:rsidP="00613A5E">
      <w:pPr>
        <w:rPr>
          <w:rFonts w:cstheme="minorHAnsi"/>
        </w:rPr>
        <w:sectPr w:rsidR="00613A5E" w:rsidRPr="00613A5E" w:rsidSect="00A70F4A">
          <w:type w:val="continuous"/>
          <w:pgSz w:w="12240" w:h="15840"/>
          <w:pgMar w:top="1440" w:right="1440" w:bottom="1440" w:left="1440" w:header="720" w:footer="720" w:gutter="0"/>
          <w:cols w:num="3" w:space="720"/>
          <w:docGrid w:linePitch="360"/>
        </w:sectPr>
      </w:pPr>
    </w:p>
    <w:p w:rsidR="00613A5E" w:rsidRPr="00613A5E" w:rsidRDefault="00613A5E" w:rsidP="00613A5E">
      <w:pPr>
        <w:pStyle w:val="ListParagraph"/>
        <w:rPr>
          <w:rFonts w:cstheme="minorHAnsi"/>
        </w:rPr>
      </w:pPr>
    </w:p>
    <w:p w:rsidR="00613A5E" w:rsidRPr="00613A5E" w:rsidRDefault="00613A5E" w:rsidP="00613A5E">
      <w:pPr>
        <w:pStyle w:val="ListParagraph"/>
        <w:rPr>
          <w:rFonts w:cstheme="minorHAnsi"/>
        </w:rPr>
      </w:pPr>
    </w:p>
    <w:p w:rsidR="00613A5E" w:rsidRPr="00613A5E" w:rsidRDefault="00613A5E" w:rsidP="00613A5E">
      <w:pPr>
        <w:pStyle w:val="ListParagraph"/>
        <w:numPr>
          <w:ilvl w:val="0"/>
          <w:numId w:val="16"/>
        </w:numPr>
        <w:rPr>
          <w:rFonts w:cstheme="minorHAnsi"/>
        </w:rPr>
      </w:pPr>
      <w:r w:rsidRPr="00613A5E">
        <w:rPr>
          <w:rFonts w:cstheme="minorHAnsi"/>
        </w:rPr>
        <w:t>Spires/ Process of Program/Path/Roadmap/Transformative</w:t>
      </w:r>
    </w:p>
    <w:p w:rsidR="00613A5E" w:rsidRPr="00613A5E" w:rsidRDefault="00613A5E" w:rsidP="00613A5E">
      <w:pPr>
        <w:pStyle w:val="ListParagraph"/>
        <w:numPr>
          <w:ilvl w:val="0"/>
          <w:numId w:val="16"/>
        </w:numPr>
        <w:rPr>
          <w:rFonts w:cstheme="minorHAnsi"/>
        </w:rPr>
      </w:pPr>
      <w:r w:rsidRPr="00613A5E">
        <w:rPr>
          <w:rFonts w:cstheme="minorHAnsi"/>
        </w:rPr>
        <w:t>Development/Skills/Growth/Experience/Habits</w:t>
      </w:r>
    </w:p>
    <w:p w:rsidR="00613A5E" w:rsidRPr="00613A5E" w:rsidRDefault="00613A5E" w:rsidP="00613A5E">
      <w:pPr>
        <w:pStyle w:val="ListParagraph"/>
        <w:numPr>
          <w:ilvl w:val="0"/>
          <w:numId w:val="16"/>
        </w:numPr>
        <w:rPr>
          <w:rFonts w:cstheme="minorHAnsi"/>
        </w:rPr>
      </w:pPr>
      <w:r w:rsidRPr="00613A5E">
        <w:rPr>
          <w:rFonts w:cstheme="minorHAnsi"/>
        </w:rPr>
        <w:t>Accountability/Responsibility/Proactive/Motivated/Initiative</w:t>
      </w:r>
    </w:p>
    <w:p w:rsidR="00613A5E" w:rsidRPr="00613A5E" w:rsidRDefault="00613A5E" w:rsidP="00613A5E">
      <w:pPr>
        <w:pStyle w:val="ListParagraph"/>
        <w:numPr>
          <w:ilvl w:val="0"/>
          <w:numId w:val="16"/>
        </w:numPr>
        <w:rPr>
          <w:rFonts w:cstheme="minorHAnsi"/>
        </w:rPr>
      </w:pPr>
      <w:r w:rsidRPr="00613A5E">
        <w:rPr>
          <w:rFonts w:cstheme="minorHAnsi"/>
        </w:rPr>
        <w:t>Outcomes/Skills/</w:t>
      </w:r>
      <w:proofErr w:type="spellStart"/>
      <w:r w:rsidRPr="00613A5E">
        <w:rPr>
          <w:rFonts w:cstheme="minorHAnsi"/>
        </w:rPr>
        <w:t>Measurables</w:t>
      </w:r>
      <w:proofErr w:type="spellEnd"/>
      <w:r w:rsidRPr="00613A5E">
        <w:rPr>
          <w:rFonts w:cstheme="minorHAnsi"/>
        </w:rPr>
        <w:t>/Experience/Foundation</w:t>
      </w:r>
    </w:p>
    <w:p w:rsidR="00613A5E" w:rsidRPr="00613A5E" w:rsidRDefault="00613A5E" w:rsidP="00613A5E">
      <w:pPr>
        <w:pStyle w:val="ListParagraph"/>
        <w:numPr>
          <w:ilvl w:val="0"/>
          <w:numId w:val="16"/>
        </w:numPr>
        <w:rPr>
          <w:rFonts w:cstheme="minorHAnsi"/>
        </w:rPr>
      </w:pPr>
      <w:r w:rsidRPr="00613A5E">
        <w:rPr>
          <w:rFonts w:cstheme="minorHAnsi"/>
        </w:rPr>
        <w:t>Fulfillment/Holistic/Balance/Integrated</w:t>
      </w:r>
    </w:p>
    <w:p w:rsidR="00613A5E" w:rsidRPr="00613A5E" w:rsidRDefault="00613A5E" w:rsidP="00613A5E">
      <w:pPr>
        <w:pStyle w:val="ListParagraph"/>
        <w:numPr>
          <w:ilvl w:val="0"/>
          <w:numId w:val="16"/>
        </w:numPr>
        <w:rPr>
          <w:rFonts w:cstheme="minorHAnsi"/>
        </w:rPr>
      </w:pPr>
      <w:r w:rsidRPr="00613A5E">
        <w:rPr>
          <w:rFonts w:cstheme="minorHAnsi"/>
        </w:rPr>
        <w:t>Outward Looking/Engaged/Community/Network/Peer Interaction</w:t>
      </w:r>
    </w:p>
    <w:p w:rsidR="00613A5E" w:rsidRPr="00613A5E" w:rsidRDefault="00613A5E" w:rsidP="00613A5E">
      <w:pPr>
        <w:pStyle w:val="ListParagraph"/>
        <w:numPr>
          <w:ilvl w:val="0"/>
          <w:numId w:val="16"/>
        </w:numPr>
        <w:rPr>
          <w:rFonts w:cstheme="minorHAnsi"/>
        </w:rPr>
      </w:pPr>
      <w:r w:rsidRPr="00613A5E">
        <w:rPr>
          <w:rFonts w:cstheme="minorHAnsi"/>
        </w:rPr>
        <w:t>Audience/Graduate Students/Postdocs</w:t>
      </w:r>
    </w:p>
    <w:p w:rsidR="00613A5E" w:rsidRPr="00613A5E" w:rsidRDefault="00613A5E" w:rsidP="00613A5E">
      <w:pPr>
        <w:pStyle w:val="ListParagraph"/>
        <w:numPr>
          <w:ilvl w:val="0"/>
          <w:numId w:val="16"/>
        </w:numPr>
        <w:rPr>
          <w:rFonts w:cstheme="minorHAnsi"/>
        </w:rPr>
      </w:pPr>
      <w:r w:rsidRPr="00613A5E">
        <w:rPr>
          <w:rFonts w:cstheme="minorHAnsi"/>
        </w:rPr>
        <w:t>Discernment/Forward Looking/Reflecting/Discovery/Mindset</w:t>
      </w:r>
    </w:p>
    <w:p w:rsidR="00613A5E" w:rsidRPr="00613A5E" w:rsidRDefault="00613A5E" w:rsidP="00613A5E">
      <w:pPr>
        <w:pStyle w:val="ListParagraph"/>
        <w:rPr>
          <w:rFonts w:cstheme="minorHAnsi"/>
        </w:rPr>
      </w:pPr>
    </w:p>
    <w:p w:rsidR="00613A5E" w:rsidRPr="00613A5E" w:rsidRDefault="00613A5E" w:rsidP="00613A5E">
      <w:pPr>
        <w:pStyle w:val="ListParagraph"/>
        <w:rPr>
          <w:rFonts w:cstheme="minorHAnsi"/>
        </w:rPr>
      </w:pPr>
      <w:r w:rsidRPr="00613A5E">
        <w:rPr>
          <w:rFonts w:cstheme="minorHAnsi"/>
        </w:rPr>
        <w:t>Skills/Knowledge/Disposition/Foundation/Discernment</w:t>
      </w:r>
    </w:p>
    <w:p w:rsidR="00613A5E" w:rsidRDefault="00613A5E" w:rsidP="00613A5E">
      <w:pPr>
        <w:pStyle w:val="ListParagraph"/>
      </w:pPr>
    </w:p>
    <w:p w:rsidR="00613A5E" w:rsidRPr="00530AC6" w:rsidRDefault="00613A5E" w:rsidP="00613A5E">
      <w:pPr>
        <w:pStyle w:val="NoSpacing"/>
      </w:pPr>
    </w:p>
    <w:sectPr w:rsidR="00613A5E" w:rsidRPr="0053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8FD"/>
    <w:multiLevelType w:val="hybridMultilevel"/>
    <w:tmpl w:val="EC3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40E18"/>
    <w:multiLevelType w:val="hybridMultilevel"/>
    <w:tmpl w:val="E964620A"/>
    <w:lvl w:ilvl="0" w:tplc="3EC68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92828"/>
    <w:multiLevelType w:val="hybridMultilevel"/>
    <w:tmpl w:val="795A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B6771"/>
    <w:multiLevelType w:val="hybridMultilevel"/>
    <w:tmpl w:val="6E34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B578E"/>
    <w:multiLevelType w:val="hybridMultilevel"/>
    <w:tmpl w:val="5EFE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E1D82"/>
    <w:multiLevelType w:val="hybridMultilevel"/>
    <w:tmpl w:val="8C84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B79D1"/>
    <w:multiLevelType w:val="hybridMultilevel"/>
    <w:tmpl w:val="4B9C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C2F14"/>
    <w:multiLevelType w:val="hybridMultilevel"/>
    <w:tmpl w:val="C2F0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C5759"/>
    <w:multiLevelType w:val="hybridMultilevel"/>
    <w:tmpl w:val="657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57C74"/>
    <w:multiLevelType w:val="hybridMultilevel"/>
    <w:tmpl w:val="70E2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60CBC"/>
    <w:multiLevelType w:val="hybridMultilevel"/>
    <w:tmpl w:val="719C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C34CC"/>
    <w:multiLevelType w:val="hybridMultilevel"/>
    <w:tmpl w:val="52C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F0C48"/>
    <w:multiLevelType w:val="hybridMultilevel"/>
    <w:tmpl w:val="A49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A2867"/>
    <w:multiLevelType w:val="hybridMultilevel"/>
    <w:tmpl w:val="673A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93369"/>
    <w:multiLevelType w:val="hybridMultilevel"/>
    <w:tmpl w:val="015C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20A50"/>
    <w:multiLevelType w:val="hybridMultilevel"/>
    <w:tmpl w:val="8472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3"/>
  </w:num>
  <w:num w:numId="5">
    <w:abstractNumId w:val="8"/>
  </w:num>
  <w:num w:numId="6">
    <w:abstractNumId w:val="4"/>
  </w:num>
  <w:num w:numId="7">
    <w:abstractNumId w:val="0"/>
  </w:num>
  <w:num w:numId="8">
    <w:abstractNumId w:val="13"/>
  </w:num>
  <w:num w:numId="9">
    <w:abstractNumId w:val="6"/>
  </w:num>
  <w:num w:numId="10">
    <w:abstractNumId w:val="5"/>
  </w:num>
  <w:num w:numId="11">
    <w:abstractNumId w:val="10"/>
  </w:num>
  <w:num w:numId="12">
    <w:abstractNumId w:val="15"/>
  </w:num>
  <w:num w:numId="13">
    <w:abstractNumId w:val="9"/>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4E"/>
    <w:rsid w:val="000775D0"/>
    <w:rsid w:val="0011769F"/>
    <w:rsid w:val="001727E7"/>
    <w:rsid w:val="001B7C7D"/>
    <w:rsid w:val="001E4F01"/>
    <w:rsid w:val="00241957"/>
    <w:rsid w:val="002A0DA1"/>
    <w:rsid w:val="002B1B18"/>
    <w:rsid w:val="002C43C1"/>
    <w:rsid w:val="003F640C"/>
    <w:rsid w:val="00426F6D"/>
    <w:rsid w:val="00492398"/>
    <w:rsid w:val="004A04FB"/>
    <w:rsid w:val="00530AC6"/>
    <w:rsid w:val="005A201B"/>
    <w:rsid w:val="00601954"/>
    <w:rsid w:val="006119FF"/>
    <w:rsid w:val="00613A5E"/>
    <w:rsid w:val="00636E2C"/>
    <w:rsid w:val="00642C7A"/>
    <w:rsid w:val="006C4F0D"/>
    <w:rsid w:val="00701E5A"/>
    <w:rsid w:val="00753F56"/>
    <w:rsid w:val="007B4B91"/>
    <w:rsid w:val="00874392"/>
    <w:rsid w:val="008F3776"/>
    <w:rsid w:val="009B5431"/>
    <w:rsid w:val="00A01733"/>
    <w:rsid w:val="00A335FE"/>
    <w:rsid w:val="00B76D4E"/>
    <w:rsid w:val="00BB22F1"/>
    <w:rsid w:val="00CE1232"/>
    <w:rsid w:val="00D04A86"/>
    <w:rsid w:val="00EF122A"/>
    <w:rsid w:val="00F40C5F"/>
    <w:rsid w:val="00F54202"/>
    <w:rsid w:val="00F6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D4E"/>
    <w:pPr>
      <w:spacing w:after="0" w:line="240" w:lineRule="auto"/>
    </w:pPr>
  </w:style>
  <w:style w:type="table" w:styleId="TableGrid">
    <w:name w:val="Table Grid"/>
    <w:basedOn w:val="TableNormal"/>
    <w:uiPriority w:val="59"/>
    <w:rsid w:val="00BB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E1232"/>
    <w:rPr>
      <w:color w:val="0000FF"/>
      <w:u w:val="single"/>
    </w:rPr>
  </w:style>
  <w:style w:type="paragraph" w:styleId="ListParagraph">
    <w:name w:val="List Paragraph"/>
    <w:basedOn w:val="Normal"/>
    <w:uiPriority w:val="34"/>
    <w:qFormat/>
    <w:rsid w:val="00613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D4E"/>
    <w:pPr>
      <w:spacing w:after="0" w:line="240" w:lineRule="auto"/>
    </w:pPr>
  </w:style>
  <w:style w:type="table" w:styleId="TableGrid">
    <w:name w:val="Table Grid"/>
    <w:basedOn w:val="TableNormal"/>
    <w:uiPriority w:val="59"/>
    <w:rsid w:val="00BB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E1232"/>
    <w:rPr>
      <w:color w:val="0000FF"/>
      <w:u w:val="single"/>
    </w:rPr>
  </w:style>
  <w:style w:type="paragraph" w:styleId="ListParagraph">
    <w:name w:val="List Paragraph"/>
    <w:basedOn w:val="Normal"/>
    <w:uiPriority w:val="34"/>
    <w:qFormat/>
    <w:rsid w:val="0061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2012-06-27T15:33:00Z</dcterms:created>
  <dcterms:modified xsi:type="dcterms:W3CDTF">2012-06-27T21:10:00Z</dcterms:modified>
</cp:coreProperties>
</file>