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54" w:rsidRPr="00F21882" w:rsidRDefault="00B76D4E" w:rsidP="00B76D4E">
      <w:pPr>
        <w:pStyle w:val="NoSpacing"/>
        <w:jc w:val="center"/>
        <w:rPr>
          <w:b/>
        </w:rPr>
      </w:pPr>
      <w:r w:rsidRPr="00F21882">
        <w:rPr>
          <w:b/>
        </w:rPr>
        <w:t>Professional Development Team Meeting</w:t>
      </w:r>
      <w:r w:rsidR="00BB22F1" w:rsidRPr="00F21882">
        <w:rPr>
          <w:b/>
        </w:rPr>
        <w:t xml:space="preserve"> Summary</w:t>
      </w:r>
    </w:p>
    <w:p w:rsidR="00B76D4E" w:rsidRPr="00F21882" w:rsidRDefault="00F54202" w:rsidP="00B76D4E">
      <w:pPr>
        <w:pStyle w:val="NoSpacing"/>
        <w:jc w:val="center"/>
        <w:rPr>
          <w:b/>
        </w:rPr>
      </w:pPr>
      <w:r w:rsidRPr="00F21882">
        <w:rPr>
          <w:b/>
        </w:rPr>
        <w:t xml:space="preserve">Wednesday, </w:t>
      </w:r>
      <w:r w:rsidR="00EB5076">
        <w:rPr>
          <w:b/>
        </w:rPr>
        <w:t>August 1</w:t>
      </w:r>
      <w:r w:rsidR="0060798D">
        <w:rPr>
          <w:b/>
        </w:rPr>
        <w:t>5</w:t>
      </w:r>
      <w:r w:rsidR="00EB5076">
        <w:rPr>
          <w:b/>
        </w:rPr>
        <w:t>, 2012</w:t>
      </w:r>
    </w:p>
    <w:p w:rsidR="00B76D4E" w:rsidRDefault="00B76D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B22F1" w:rsidTr="00BB22F1">
        <w:tc>
          <w:tcPr>
            <w:tcW w:w="4788" w:type="dxa"/>
          </w:tcPr>
          <w:p w:rsidR="00BB22F1" w:rsidRDefault="00BB22F1" w:rsidP="00BB22F1">
            <w:r>
              <w:t>Team Members Present:</w:t>
            </w:r>
          </w:p>
          <w:p w:rsidR="00BB22F1" w:rsidRDefault="00BB22F1" w:rsidP="00BB22F1">
            <w:pPr>
              <w:pStyle w:val="NoSpacing"/>
            </w:pPr>
            <w:r>
              <w:t>Laura Carlson</w:t>
            </w:r>
          </w:p>
          <w:p w:rsidR="00EB5076" w:rsidRDefault="00EB5076" w:rsidP="00BB22F1">
            <w:pPr>
              <w:pStyle w:val="NoSpacing"/>
            </w:pPr>
            <w:r>
              <w:t>Mandy Albrecht</w:t>
            </w:r>
          </w:p>
          <w:p w:rsidR="00AF12EC" w:rsidRDefault="00AF12EC" w:rsidP="00AF12EC">
            <w:pPr>
              <w:pStyle w:val="NoSpacing"/>
            </w:pPr>
            <w:r>
              <w:t>Judy Bemenderfer</w:t>
            </w:r>
          </w:p>
          <w:p w:rsidR="0060798D" w:rsidRDefault="0060798D" w:rsidP="00AF12EC">
            <w:pPr>
              <w:pStyle w:val="NoSpacing"/>
            </w:pPr>
            <w:r>
              <w:t xml:space="preserve">Jay </w:t>
            </w:r>
            <w:proofErr w:type="spellStart"/>
            <w:r>
              <w:t>Brandenberger</w:t>
            </w:r>
            <w:proofErr w:type="spellEnd"/>
          </w:p>
          <w:p w:rsidR="00F54202" w:rsidRDefault="00F54202" w:rsidP="00F54202">
            <w:pPr>
              <w:pStyle w:val="NoSpacing"/>
            </w:pPr>
            <w:r>
              <w:t>Gretchen Busl</w:t>
            </w:r>
          </w:p>
          <w:p w:rsidR="00AF12EC" w:rsidRDefault="00AF12EC" w:rsidP="00AF12EC">
            <w:pPr>
              <w:pStyle w:val="NoSpacing"/>
            </w:pPr>
            <w:r>
              <w:t xml:space="preserve">Erin Drew </w:t>
            </w:r>
          </w:p>
          <w:p w:rsidR="002F39FB" w:rsidRDefault="002F39FB" w:rsidP="002F39FB">
            <w:pPr>
              <w:pStyle w:val="NoSpacing"/>
            </w:pPr>
            <w:r>
              <w:t xml:space="preserve">Melinda </w:t>
            </w:r>
            <w:proofErr w:type="spellStart"/>
            <w:r>
              <w:t>Gormley</w:t>
            </w:r>
            <w:proofErr w:type="spellEnd"/>
          </w:p>
          <w:p w:rsidR="002F39FB" w:rsidRDefault="002F39FB" w:rsidP="002F39FB">
            <w:pPr>
              <w:pStyle w:val="NoSpacing"/>
            </w:pPr>
            <w:r>
              <w:t>John Lubker</w:t>
            </w:r>
          </w:p>
          <w:p w:rsidR="003A4BF7" w:rsidRDefault="003A4BF7" w:rsidP="002F39FB">
            <w:pPr>
              <w:pStyle w:val="NoSpacing"/>
            </w:pPr>
            <w:r>
              <w:t>Amanda McKendree</w:t>
            </w:r>
          </w:p>
          <w:p w:rsidR="00EB5076" w:rsidRDefault="00EB5076" w:rsidP="00EB5076">
            <w:pPr>
              <w:pStyle w:val="NoSpacing"/>
            </w:pPr>
            <w:r>
              <w:t xml:space="preserve">Ann </w:t>
            </w:r>
            <w:proofErr w:type="spellStart"/>
            <w:r>
              <w:t>Amico</w:t>
            </w:r>
            <w:proofErr w:type="spellEnd"/>
            <w:r>
              <w:t xml:space="preserve"> Moran</w:t>
            </w:r>
          </w:p>
          <w:p w:rsidR="002F39FB" w:rsidRDefault="002F39FB" w:rsidP="002F39FB">
            <w:pPr>
              <w:pStyle w:val="NoSpacing"/>
            </w:pPr>
            <w:r>
              <w:t>Kevin Mueller</w:t>
            </w:r>
          </w:p>
          <w:p w:rsidR="00932090" w:rsidRDefault="00932090" w:rsidP="00BB22F1">
            <w:pPr>
              <w:pStyle w:val="NoSpacing"/>
            </w:pPr>
            <w:r>
              <w:t>Karen Putt</w:t>
            </w:r>
          </w:p>
          <w:p w:rsidR="00EB5076" w:rsidRDefault="00EB5076" w:rsidP="00EB5076">
            <w:r>
              <w:t>Cheri Smith</w:t>
            </w:r>
          </w:p>
          <w:p w:rsidR="0060798D" w:rsidRDefault="0060798D" w:rsidP="00EB5076">
            <w:r>
              <w:t>Kevin Zeise</w:t>
            </w:r>
          </w:p>
          <w:p w:rsidR="009E4659" w:rsidRDefault="009E4659" w:rsidP="003A4BF7">
            <w:pPr>
              <w:pStyle w:val="NoSpacing"/>
            </w:pPr>
          </w:p>
        </w:tc>
        <w:tc>
          <w:tcPr>
            <w:tcW w:w="4788" w:type="dxa"/>
          </w:tcPr>
          <w:p w:rsidR="00BB22F1" w:rsidRDefault="00BB22F1">
            <w:r>
              <w:t>Team Members Absent:</w:t>
            </w:r>
          </w:p>
          <w:p w:rsidR="008F3776" w:rsidRDefault="00BB22F1">
            <w:r>
              <w:t xml:space="preserve">Matthew </w:t>
            </w:r>
            <w:proofErr w:type="spellStart"/>
            <w:r>
              <w:t>Capadevielle</w:t>
            </w:r>
            <w:proofErr w:type="spellEnd"/>
          </w:p>
          <w:p w:rsidR="00932090" w:rsidRDefault="00932090" w:rsidP="00932090">
            <w:pPr>
              <w:pStyle w:val="NoSpacing"/>
            </w:pPr>
            <w:r>
              <w:t>Stew Markel</w:t>
            </w:r>
          </w:p>
          <w:p w:rsidR="003A4BF7" w:rsidRDefault="003A4BF7" w:rsidP="00932090">
            <w:pPr>
              <w:pStyle w:val="NoSpacing"/>
            </w:pPr>
            <w:r>
              <w:t>Connie Mick</w:t>
            </w:r>
          </w:p>
          <w:p w:rsidR="00BB22F1" w:rsidRDefault="00BB22F1" w:rsidP="00EB5076">
            <w:pPr>
              <w:pStyle w:val="NoSpacing"/>
            </w:pPr>
          </w:p>
        </w:tc>
      </w:tr>
    </w:tbl>
    <w:p w:rsidR="00B76D4E" w:rsidRDefault="00BB22F1">
      <w:r>
        <w:t>Highlighted Items of Discussion:</w:t>
      </w:r>
    </w:p>
    <w:p w:rsidR="00932090" w:rsidRDefault="0060798D" w:rsidP="00932090">
      <w:pPr>
        <w:pStyle w:val="NoSpacing"/>
        <w:rPr>
          <w:b/>
        </w:rPr>
      </w:pPr>
      <w:r>
        <w:rPr>
          <w:b/>
        </w:rPr>
        <w:t>Remarks from Laura</w:t>
      </w:r>
    </w:p>
    <w:p w:rsidR="0060798D" w:rsidRDefault="0060798D" w:rsidP="00932090">
      <w:pPr>
        <w:pStyle w:val="NoSpacing"/>
        <w:rPr>
          <w:b/>
        </w:rPr>
      </w:pPr>
    </w:p>
    <w:p w:rsidR="0060798D" w:rsidRDefault="0060798D" w:rsidP="00932090">
      <w:pPr>
        <w:pStyle w:val="NoSpacing"/>
      </w:pPr>
      <w:r>
        <w:t>Laura thanked the team for their efforts over the summer, and the team celebrated with breakfast at Greenfield’s. The fall meetings will start next week.</w:t>
      </w:r>
    </w:p>
    <w:p w:rsidR="0060798D" w:rsidRDefault="0060798D" w:rsidP="00932090">
      <w:pPr>
        <w:pStyle w:val="NoSpacing"/>
      </w:pPr>
    </w:p>
    <w:p w:rsidR="0060798D" w:rsidRPr="001B785D" w:rsidRDefault="0060798D" w:rsidP="00932090">
      <w:pPr>
        <w:pStyle w:val="NoSpacing"/>
        <w:rPr>
          <w:b/>
        </w:rPr>
      </w:pPr>
      <w:r w:rsidRPr="001B785D">
        <w:rPr>
          <w:b/>
        </w:rPr>
        <w:t>Orientation Discussion</w:t>
      </w:r>
    </w:p>
    <w:p w:rsidR="0060798D" w:rsidRDefault="0060798D" w:rsidP="00932090">
      <w:pPr>
        <w:pStyle w:val="NoSpacing"/>
      </w:pPr>
    </w:p>
    <w:p w:rsidR="0060798D" w:rsidRDefault="0060798D" w:rsidP="00932090">
      <w:pPr>
        <w:pStyle w:val="NoSpacing"/>
      </w:pPr>
      <w:r>
        <w:t>Karen updated the group on Orientation. Events on August 17 include:</w:t>
      </w:r>
    </w:p>
    <w:p w:rsidR="0060798D" w:rsidRDefault="0060798D" w:rsidP="00932090">
      <w:pPr>
        <w:pStyle w:val="NoSpacing"/>
      </w:pPr>
      <w:r>
        <w:t>2:00 p.m.</w:t>
      </w:r>
      <w:r>
        <w:tab/>
        <w:t>Information Fair (Jordan Hall of Science)</w:t>
      </w:r>
    </w:p>
    <w:p w:rsidR="0060798D" w:rsidRDefault="0060798D" w:rsidP="00932090">
      <w:pPr>
        <w:pStyle w:val="NoSpacing"/>
      </w:pPr>
      <w:r>
        <w:t>3:00 p.m.</w:t>
      </w:r>
      <w:r>
        <w:tab/>
        <w:t>Graduate School presentation (Jordan Hall of Science)</w:t>
      </w:r>
    </w:p>
    <w:p w:rsidR="0060798D" w:rsidRDefault="0060798D" w:rsidP="00932090">
      <w:pPr>
        <w:pStyle w:val="NoSpacing"/>
      </w:pPr>
      <w:r>
        <w:t>5:00 p.m.</w:t>
      </w:r>
      <w:r>
        <w:tab/>
        <w:t>Prayer Service (Grotto)</w:t>
      </w:r>
    </w:p>
    <w:p w:rsidR="0060798D" w:rsidRDefault="0060798D" w:rsidP="00932090">
      <w:pPr>
        <w:pStyle w:val="NoSpacing"/>
      </w:pPr>
    </w:p>
    <w:p w:rsidR="0060798D" w:rsidRPr="001B785D" w:rsidRDefault="0060798D" w:rsidP="00932090">
      <w:pPr>
        <w:pStyle w:val="NoSpacing"/>
        <w:rPr>
          <w:b/>
        </w:rPr>
      </w:pPr>
      <w:r w:rsidRPr="001B785D">
        <w:rPr>
          <w:b/>
        </w:rPr>
        <w:t>Checklist Revisions</w:t>
      </w:r>
    </w:p>
    <w:p w:rsidR="0060798D" w:rsidRDefault="0060798D" w:rsidP="00932090">
      <w:pPr>
        <w:pStyle w:val="NoSpacing"/>
      </w:pPr>
    </w:p>
    <w:p w:rsidR="0060798D" w:rsidRDefault="0060798D" w:rsidP="00932090">
      <w:pPr>
        <w:pStyle w:val="NoSpacing"/>
      </w:pPr>
      <w:r>
        <w:t xml:space="preserve">All input has been received for the checklist revision. Updated copies will be available to students at Orientation.  </w:t>
      </w:r>
    </w:p>
    <w:p w:rsidR="0060798D" w:rsidRDefault="0060798D" w:rsidP="00932090">
      <w:pPr>
        <w:pStyle w:val="NoSpacing"/>
      </w:pPr>
    </w:p>
    <w:p w:rsidR="0060798D" w:rsidRPr="001B785D" w:rsidRDefault="0060798D" w:rsidP="00932090">
      <w:pPr>
        <w:pStyle w:val="NoSpacing"/>
        <w:rPr>
          <w:b/>
        </w:rPr>
      </w:pPr>
      <w:r w:rsidRPr="001B785D">
        <w:rPr>
          <w:b/>
        </w:rPr>
        <w:t>Calendar</w:t>
      </w:r>
    </w:p>
    <w:p w:rsidR="0060798D" w:rsidRDefault="0060798D" w:rsidP="00932090">
      <w:pPr>
        <w:pStyle w:val="NoSpacing"/>
      </w:pPr>
    </w:p>
    <w:p w:rsidR="008E2FF4" w:rsidRDefault="00B729ED" w:rsidP="00932090">
      <w:pPr>
        <w:pStyle w:val="NoSpacing"/>
      </w:pPr>
      <w:r>
        <w:t xml:space="preserve">Marketing of events through The Week @ ND, </w:t>
      </w:r>
      <w:r w:rsidR="001B785D">
        <w:t>calendar.nd.edu</w:t>
      </w:r>
      <w:r>
        <w:t>,</w:t>
      </w:r>
      <w:r w:rsidR="001B785D">
        <w:t xml:space="preserve"> and</w:t>
      </w:r>
      <w:r>
        <w:t xml:space="preserve"> </w:t>
      </w:r>
      <w:r w:rsidR="001B785D">
        <w:t xml:space="preserve">the GSU weekly newsletter will begin this week. </w:t>
      </w:r>
    </w:p>
    <w:p w:rsidR="008E2FF4" w:rsidRDefault="008E2FF4" w:rsidP="00932090">
      <w:pPr>
        <w:pStyle w:val="NoSpacing"/>
      </w:pPr>
    </w:p>
    <w:p w:rsidR="0060798D" w:rsidRDefault="001B785D" w:rsidP="00932090">
      <w:pPr>
        <w:pStyle w:val="NoSpacing"/>
      </w:pPr>
      <w:r>
        <w:t xml:space="preserve">Please remember to update the </w:t>
      </w:r>
      <w:proofErr w:type="spellStart"/>
      <w:r>
        <w:t>google</w:t>
      </w:r>
      <w:proofErr w:type="spellEnd"/>
      <w:r>
        <w:t xml:space="preserve"> doc if you have and changes</w:t>
      </w:r>
      <w:r w:rsidR="008E2FF4">
        <w:t xml:space="preserve"> to your events (use red text)</w:t>
      </w:r>
      <w:r>
        <w:t>, and let Karen know that you have updated the document through email.</w:t>
      </w:r>
    </w:p>
    <w:p w:rsidR="00B729ED" w:rsidRDefault="00B729ED" w:rsidP="00932090">
      <w:pPr>
        <w:pStyle w:val="NoSpacing"/>
      </w:pPr>
    </w:p>
    <w:p w:rsidR="00B729ED" w:rsidRPr="008E2FF4" w:rsidRDefault="00B729ED" w:rsidP="00932090">
      <w:pPr>
        <w:pStyle w:val="NoSpacing"/>
        <w:rPr>
          <w:b/>
        </w:rPr>
      </w:pPr>
      <w:r w:rsidRPr="008E2FF4">
        <w:rPr>
          <w:b/>
        </w:rPr>
        <w:t>Blog Post</w:t>
      </w:r>
    </w:p>
    <w:p w:rsidR="00B729ED" w:rsidRDefault="00B729ED" w:rsidP="00932090">
      <w:pPr>
        <w:pStyle w:val="NoSpacing"/>
      </w:pPr>
    </w:p>
    <w:p w:rsidR="001B785D" w:rsidRDefault="008E2FF4" w:rsidP="00932090">
      <w:pPr>
        <w:pStyle w:val="NoSpacing"/>
      </w:pPr>
      <w:r>
        <w:t>There was a suggestion to update the blog with a post about professional development activities throughout the semester. Karen will take the lead on this blog post.</w:t>
      </w:r>
    </w:p>
    <w:p w:rsidR="00B729ED" w:rsidRDefault="00B729ED" w:rsidP="00932090">
      <w:pPr>
        <w:pStyle w:val="NoSpacing"/>
      </w:pPr>
    </w:p>
    <w:p w:rsidR="00B729ED" w:rsidRPr="008E2FF4" w:rsidRDefault="00B729ED" w:rsidP="00932090">
      <w:pPr>
        <w:pStyle w:val="NoSpacing"/>
        <w:rPr>
          <w:b/>
        </w:rPr>
      </w:pPr>
      <w:r w:rsidRPr="008E2FF4">
        <w:rPr>
          <w:b/>
        </w:rPr>
        <w:t>Ethics Workshop</w:t>
      </w:r>
    </w:p>
    <w:p w:rsidR="00B729ED" w:rsidRDefault="00B729ED" w:rsidP="00932090">
      <w:pPr>
        <w:pStyle w:val="NoSpacing"/>
      </w:pPr>
    </w:p>
    <w:p w:rsidR="008E2FF4" w:rsidRDefault="008E2FF4" w:rsidP="00932090">
      <w:pPr>
        <w:pStyle w:val="NoSpacing"/>
      </w:pPr>
      <w:r>
        <w:t>Laura updated the group on the Ethics Workshop, scheduled for Monday, January 14.  The workshop will explore three themes:</w:t>
      </w:r>
    </w:p>
    <w:p w:rsidR="008E2FF4" w:rsidRDefault="008E2FF4" w:rsidP="008E2FF4">
      <w:pPr>
        <w:pStyle w:val="NoSpacing"/>
        <w:numPr>
          <w:ilvl w:val="0"/>
          <w:numId w:val="37"/>
        </w:numPr>
      </w:pPr>
      <w:r>
        <w:t xml:space="preserve">Mentoring </w:t>
      </w:r>
    </w:p>
    <w:p w:rsidR="008E2FF4" w:rsidRDefault="008E2FF4" w:rsidP="008E2FF4">
      <w:pPr>
        <w:pStyle w:val="NoSpacing"/>
        <w:numPr>
          <w:ilvl w:val="0"/>
          <w:numId w:val="37"/>
        </w:numPr>
      </w:pPr>
      <w:r>
        <w:t>Conflict of Interest/Commitment</w:t>
      </w:r>
    </w:p>
    <w:p w:rsidR="008E2FF4" w:rsidRDefault="008E2FF4" w:rsidP="008E2FF4">
      <w:pPr>
        <w:pStyle w:val="NoSpacing"/>
        <w:numPr>
          <w:ilvl w:val="0"/>
          <w:numId w:val="37"/>
        </w:numPr>
      </w:pPr>
      <w:r>
        <w:t>Plagiarism/Data Ownership/Copyright Issues</w:t>
      </w:r>
    </w:p>
    <w:p w:rsidR="00957621" w:rsidRDefault="00957621" w:rsidP="00957621">
      <w:pPr>
        <w:pStyle w:val="NoSpacing"/>
      </w:pPr>
    </w:p>
    <w:p w:rsidR="00957621" w:rsidRDefault="00957621" w:rsidP="00957621">
      <w:pPr>
        <w:pStyle w:val="NoSpacing"/>
      </w:pPr>
      <w:r>
        <w:t xml:space="preserve">One potential speaker being considered is Allegra Goodman, author of the novel </w:t>
      </w:r>
      <w:r w:rsidRPr="00957621">
        <w:rPr>
          <w:i/>
        </w:rPr>
        <w:t>Intuition</w:t>
      </w:r>
      <w:r>
        <w:t>.</w:t>
      </w:r>
      <w:r w:rsidR="00EB274F">
        <w:t xml:space="preserve"> More information on Allegra can be found at </w:t>
      </w:r>
      <w:hyperlink r:id="rId6" w:history="1">
        <w:r w:rsidR="00EF3EDD" w:rsidRPr="00794FD4">
          <w:rPr>
            <w:rStyle w:val="Hyperlink"/>
          </w:rPr>
          <w:t>http://allegragoodman.com</w:t>
        </w:r>
      </w:hyperlink>
      <w:r w:rsidR="00EF3EDD">
        <w:t xml:space="preserve">. </w:t>
      </w:r>
    </w:p>
    <w:p w:rsidR="00EB274F" w:rsidRDefault="00EB274F" w:rsidP="00957621">
      <w:pPr>
        <w:pStyle w:val="NoSpacing"/>
      </w:pPr>
    </w:p>
    <w:p w:rsidR="00EB274F" w:rsidRPr="00EB274F" w:rsidRDefault="00EB274F" w:rsidP="00932090">
      <w:pPr>
        <w:pStyle w:val="NoSpacing"/>
      </w:pPr>
      <w:r>
        <w:t xml:space="preserve">Another speaker being considered is Matt </w:t>
      </w:r>
      <w:proofErr w:type="spellStart"/>
      <w:r>
        <w:t>Storin</w:t>
      </w:r>
      <w:proofErr w:type="spellEnd"/>
      <w:r>
        <w:t xml:space="preserve">, recently appointed chief communications executive for Notre Dame.  He is also former editor of </w:t>
      </w:r>
      <w:r w:rsidRPr="00EB274F">
        <w:rPr>
          <w:i/>
        </w:rPr>
        <w:t>The Boston Globe</w:t>
      </w:r>
      <w:r>
        <w:t xml:space="preserve">. More information on Matt can be found at </w:t>
      </w:r>
      <w:hyperlink r:id="rId7" w:history="1">
        <w:r w:rsidRPr="00794FD4">
          <w:rPr>
            <w:rStyle w:val="Hyperlink"/>
          </w:rPr>
          <w:t>http://al.nd.edu/news/31356-notre-dame-names-chief-communications-executive/</w:t>
        </w:r>
      </w:hyperlink>
      <w:r>
        <w:t xml:space="preserve"> </w:t>
      </w:r>
    </w:p>
    <w:p w:rsidR="00EB274F" w:rsidRDefault="00EB274F" w:rsidP="00932090">
      <w:pPr>
        <w:pStyle w:val="NoSpacing"/>
        <w:rPr>
          <w:b/>
        </w:rPr>
      </w:pPr>
    </w:p>
    <w:p w:rsidR="00B729ED" w:rsidRPr="00957621" w:rsidRDefault="00B729ED" w:rsidP="00932090">
      <w:pPr>
        <w:pStyle w:val="NoSpacing"/>
        <w:rPr>
          <w:b/>
        </w:rPr>
      </w:pPr>
      <w:r w:rsidRPr="00957621">
        <w:rPr>
          <w:b/>
        </w:rPr>
        <w:t>Postdoc Welcome Event</w:t>
      </w:r>
    </w:p>
    <w:p w:rsidR="00B729ED" w:rsidRDefault="00B729ED" w:rsidP="00932090">
      <w:pPr>
        <w:pStyle w:val="NoSpacing"/>
      </w:pPr>
    </w:p>
    <w:p w:rsidR="00957621" w:rsidRDefault="00EB274F" w:rsidP="00932090">
      <w:pPr>
        <w:pStyle w:val="NoSpacing"/>
      </w:pPr>
      <w:r>
        <w:t xml:space="preserve">The Postdoc Welcome Event will take place in mid-September, in conjunction with Postdoc Appreciation Week. A reception is being planned, followed by comments from Bob Bernhard, Chris </w:t>
      </w:r>
      <w:proofErr w:type="spellStart"/>
      <w:r>
        <w:t>Maziar</w:t>
      </w:r>
      <w:proofErr w:type="spellEnd"/>
      <w:r>
        <w:t>, Laura Carlson, and from members of the Pro</w:t>
      </w:r>
      <w:r w:rsidR="00B93E37">
        <w:t>fessional Development Team.  A table for handouts will also be available.</w:t>
      </w:r>
    </w:p>
    <w:p w:rsidR="00B729ED" w:rsidRDefault="00B729ED" w:rsidP="00932090">
      <w:pPr>
        <w:pStyle w:val="NoSpacing"/>
      </w:pPr>
    </w:p>
    <w:p w:rsidR="00B729ED" w:rsidRPr="008E2FF4" w:rsidRDefault="00B729ED" w:rsidP="00932090">
      <w:pPr>
        <w:pStyle w:val="NoSpacing"/>
        <w:rPr>
          <w:b/>
        </w:rPr>
      </w:pPr>
      <w:r w:rsidRPr="008E2FF4">
        <w:rPr>
          <w:b/>
        </w:rPr>
        <w:t>Team Member Update</w:t>
      </w:r>
      <w:r w:rsidR="008E2FF4" w:rsidRPr="008E2FF4">
        <w:rPr>
          <w:b/>
        </w:rPr>
        <w:t>s</w:t>
      </w:r>
    </w:p>
    <w:p w:rsidR="00B729ED" w:rsidRDefault="00B729ED" w:rsidP="00932090">
      <w:pPr>
        <w:pStyle w:val="NoSpacing"/>
      </w:pPr>
    </w:p>
    <w:p w:rsidR="00B729ED" w:rsidRDefault="00B729ED" w:rsidP="00932090">
      <w:pPr>
        <w:pStyle w:val="NoSpacing"/>
      </w:pPr>
      <w:r>
        <w:t>Bianca Schonberg is taking a new job</w:t>
      </w:r>
      <w:bookmarkStart w:id="0" w:name="_GoBack"/>
      <w:bookmarkEnd w:id="0"/>
      <w:r>
        <w:t>, so she is departing the team. A replacement from ISSA will be added to the team.</w:t>
      </w:r>
    </w:p>
    <w:p w:rsidR="00B729ED" w:rsidRDefault="00B729ED" w:rsidP="00932090">
      <w:pPr>
        <w:pStyle w:val="NoSpacing"/>
      </w:pPr>
    </w:p>
    <w:p w:rsidR="00B729ED" w:rsidRDefault="00B729ED" w:rsidP="00932090">
      <w:pPr>
        <w:pStyle w:val="NoSpacing"/>
      </w:pPr>
      <w:r>
        <w:t xml:space="preserve">Jay </w:t>
      </w:r>
      <w:proofErr w:type="spellStart"/>
      <w:r>
        <w:t>Brandenberger</w:t>
      </w:r>
      <w:proofErr w:type="spellEnd"/>
      <w:r>
        <w:t xml:space="preserve"> and Connie Mick will both be participating in team meetings, representing the Center for Social Concerns.</w:t>
      </w:r>
    </w:p>
    <w:p w:rsidR="00B729ED" w:rsidRDefault="00B729ED" w:rsidP="00932090">
      <w:pPr>
        <w:pStyle w:val="NoSpacing"/>
      </w:pPr>
    </w:p>
    <w:p w:rsidR="00B729ED" w:rsidRDefault="00EB274F" w:rsidP="00932090">
      <w:pPr>
        <w:pStyle w:val="NoSpacing"/>
      </w:pPr>
      <w:r>
        <w:t>Action Items</w:t>
      </w:r>
    </w:p>
    <w:p w:rsidR="00EB274F" w:rsidRDefault="00EB274F" w:rsidP="00EB274F">
      <w:pPr>
        <w:pStyle w:val="NoSpacing"/>
        <w:numPr>
          <w:ilvl w:val="0"/>
          <w:numId w:val="38"/>
        </w:numPr>
      </w:pPr>
      <w:r>
        <w:t>Send any fall agenda items to Laura</w:t>
      </w:r>
    </w:p>
    <w:p w:rsidR="00EB274F" w:rsidRDefault="00EB274F" w:rsidP="00EB274F">
      <w:pPr>
        <w:pStyle w:val="NoSpacing"/>
        <w:numPr>
          <w:ilvl w:val="0"/>
          <w:numId w:val="38"/>
        </w:numPr>
      </w:pPr>
      <w:r>
        <w:t>Let Karen know</w:t>
      </w:r>
      <w:r w:rsidR="000F3A64">
        <w:t xml:space="preserve"> by </w:t>
      </w:r>
      <w:r w:rsidR="000F3A64" w:rsidRPr="000F3A64">
        <w:rPr>
          <w:b/>
        </w:rPr>
        <w:t>September 1</w:t>
      </w:r>
      <w:r>
        <w:t xml:space="preserve"> if you want a copy of</w:t>
      </w:r>
      <w:r w:rsidR="000F3A64">
        <w:t xml:space="preserve"> the fall semester book ordered:</w:t>
      </w:r>
      <w:r>
        <w:t xml:space="preserve"> </w:t>
      </w:r>
      <w:r w:rsidR="000F3A64">
        <w:t xml:space="preserve">Breaking the Bamboo Ceiling: Career Strategies for Asians. Information on the book can be found at: </w:t>
      </w:r>
      <w:hyperlink r:id="rId8" w:history="1">
        <w:r w:rsidR="000F3A64" w:rsidRPr="00C3403F">
          <w:rPr>
            <w:rStyle w:val="Hyperlink"/>
          </w:rPr>
          <w:t>http://www.amazon.com/Breaking-Bamboo-Ceiling-Career-Strategies/dp/0060731222/ref=sr_1_1?ie=UTF8&amp;qid=1342708132&amp;sr=8-1&amp;keywords=breaking+the+bamboo+ceiling</w:t>
        </w:r>
      </w:hyperlink>
      <w:r w:rsidR="000F3A64">
        <w:t xml:space="preserve">.  </w:t>
      </w:r>
    </w:p>
    <w:p w:rsidR="0060798D" w:rsidRDefault="0060798D" w:rsidP="00932090">
      <w:pPr>
        <w:pStyle w:val="NoSpacing"/>
      </w:pPr>
    </w:p>
    <w:p w:rsidR="0060798D" w:rsidRPr="0060798D" w:rsidRDefault="0060798D" w:rsidP="00932090">
      <w:pPr>
        <w:pStyle w:val="NoSpacing"/>
      </w:pPr>
    </w:p>
    <w:p w:rsidR="002D39A0" w:rsidRDefault="002D39A0" w:rsidP="00932090">
      <w:pPr>
        <w:pStyle w:val="NoSpacing"/>
        <w:rPr>
          <w:b/>
        </w:rPr>
      </w:pPr>
    </w:p>
    <w:p w:rsidR="0087317E" w:rsidRDefault="0087317E" w:rsidP="002C6ECE">
      <w:pPr>
        <w:pStyle w:val="NoSpacing"/>
        <w:rPr>
          <w:b/>
        </w:rPr>
      </w:pPr>
    </w:p>
    <w:sectPr w:rsidR="0087317E" w:rsidSect="007A040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8FD"/>
    <w:multiLevelType w:val="hybridMultilevel"/>
    <w:tmpl w:val="EC30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00D9"/>
    <w:multiLevelType w:val="hybridMultilevel"/>
    <w:tmpl w:val="783866F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B740E18"/>
    <w:multiLevelType w:val="hybridMultilevel"/>
    <w:tmpl w:val="E964620A"/>
    <w:lvl w:ilvl="0" w:tplc="3EC6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B77FB"/>
    <w:multiLevelType w:val="hybridMultilevel"/>
    <w:tmpl w:val="6EE6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47EF2"/>
    <w:multiLevelType w:val="hybridMultilevel"/>
    <w:tmpl w:val="C45C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A65A2"/>
    <w:multiLevelType w:val="hybridMultilevel"/>
    <w:tmpl w:val="74EE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92828"/>
    <w:multiLevelType w:val="hybridMultilevel"/>
    <w:tmpl w:val="795A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00E37"/>
    <w:multiLevelType w:val="hybridMultilevel"/>
    <w:tmpl w:val="FD60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B6771"/>
    <w:multiLevelType w:val="hybridMultilevel"/>
    <w:tmpl w:val="6E34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F1F98"/>
    <w:multiLevelType w:val="hybridMultilevel"/>
    <w:tmpl w:val="8ED4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B578E"/>
    <w:multiLevelType w:val="hybridMultilevel"/>
    <w:tmpl w:val="5EFE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E1D82"/>
    <w:multiLevelType w:val="hybridMultilevel"/>
    <w:tmpl w:val="8C84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B79D1"/>
    <w:multiLevelType w:val="hybridMultilevel"/>
    <w:tmpl w:val="4B9C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43C08"/>
    <w:multiLevelType w:val="hybridMultilevel"/>
    <w:tmpl w:val="5936F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1549EB"/>
    <w:multiLevelType w:val="hybridMultilevel"/>
    <w:tmpl w:val="DD60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C2F14"/>
    <w:multiLevelType w:val="hybridMultilevel"/>
    <w:tmpl w:val="C2F0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C5759"/>
    <w:multiLevelType w:val="hybridMultilevel"/>
    <w:tmpl w:val="6574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26CEA"/>
    <w:multiLevelType w:val="hybridMultilevel"/>
    <w:tmpl w:val="3E20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57C74"/>
    <w:multiLevelType w:val="hybridMultilevel"/>
    <w:tmpl w:val="70E2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60CBC"/>
    <w:multiLevelType w:val="hybridMultilevel"/>
    <w:tmpl w:val="719C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E1E98"/>
    <w:multiLevelType w:val="hybridMultilevel"/>
    <w:tmpl w:val="AA9A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C34CC"/>
    <w:multiLevelType w:val="hybridMultilevel"/>
    <w:tmpl w:val="52C4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F0C48"/>
    <w:multiLevelType w:val="hybridMultilevel"/>
    <w:tmpl w:val="A492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31A42"/>
    <w:multiLevelType w:val="hybridMultilevel"/>
    <w:tmpl w:val="01DA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3623D"/>
    <w:multiLevelType w:val="hybridMultilevel"/>
    <w:tmpl w:val="0048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B2A1A"/>
    <w:multiLevelType w:val="hybridMultilevel"/>
    <w:tmpl w:val="BCC2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028FF"/>
    <w:multiLevelType w:val="hybridMultilevel"/>
    <w:tmpl w:val="17F2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A2867"/>
    <w:multiLevelType w:val="hybridMultilevel"/>
    <w:tmpl w:val="673A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F57CA"/>
    <w:multiLevelType w:val="hybridMultilevel"/>
    <w:tmpl w:val="4E2C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3369"/>
    <w:multiLevelType w:val="hybridMultilevel"/>
    <w:tmpl w:val="015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64196"/>
    <w:multiLevelType w:val="hybridMultilevel"/>
    <w:tmpl w:val="A23E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87EB8"/>
    <w:multiLevelType w:val="hybridMultilevel"/>
    <w:tmpl w:val="4B7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F2FAC"/>
    <w:multiLevelType w:val="hybridMultilevel"/>
    <w:tmpl w:val="1550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71571"/>
    <w:multiLevelType w:val="hybridMultilevel"/>
    <w:tmpl w:val="A848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A414D"/>
    <w:multiLevelType w:val="hybridMultilevel"/>
    <w:tmpl w:val="E4FE8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415130"/>
    <w:multiLevelType w:val="hybridMultilevel"/>
    <w:tmpl w:val="DF92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B2FDA"/>
    <w:multiLevelType w:val="hybridMultilevel"/>
    <w:tmpl w:val="0198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20A50"/>
    <w:multiLevelType w:val="hybridMultilevel"/>
    <w:tmpl w:val="8472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8"/>
  </w:num>
  <w:num w:numId="5">
    <w:abstractNumId w:val="16"/>
  </w:num>
  <w:num w:numId="6">
    <w:abstractNumId w:val="10"/>
  </w:num>
  <w:num w:numId="7">
    <w:abstractNumId w:val="0"/>
  </w:num>
  <w:num w:numId="8">
    <w:abstractNumId w:val="27"/>
  </w:num>
  <w:num w:numId="9">
    <w:abstractNumId w:val="12"/>
  </w:num>
  <w:num w:numId="10">
    <w:abstractNumId w:val="11"/>
  </w:num>
  <w:num w:numId="11">
    <w:abstractNumId w:val="19"/>
  </w:num>
  <w:num w:numId="12">
    <w:abstractNumId w:val="37"/>
  </w:num>
  <w:num w:numId="13">
    <w:abstractNumId w:val="18"/>
  </w:num>
  <w:num w:numId="14">
    <w:abstractNumId w:val="21"/>
  </w:num>
  <w:num w:numId="15">
    <w:abstractNumId w:val="6"/>
  </w:num>
  <w:num w:numId="16">
    <w:abstractNumId w:val="2"/>
  </w:num>
  <w:num w:numId="17">
    <w:abstractNumId w:val="26"/>
  </w:num>
  <w:num w:numId="18">
    <w:abstractNumId w:val="7"/>
  </w:num>
  <w:num w:numId="19">
    <w:abstractNumId w:val="20"/>
  </w:num>
  <w:num w:numId="20">
    <w:abstractNumId w:val="35"/>
  </w:num>
  <w:num w:numId="21">
    <w:abstractNumId w:val="13"/>
  </w:num>
  <w:num w:numId="22">
    <w:abstractNumId w:val="32"/>
  </w:num>
  <w:num w:numId="23">
    <w:abstractNumId w:val="24"/>
  </w:num>
  <w:num w:numId="24">
    <w:abstractNumId w:val="36"/>
  </w:num>
  <w:num w:numId="25">
    <w:abstractNumId w:val="30"/>
  </w:num>
  <w:num w:numId="26">
    <w:abstractNumId w:val="34"/>
  </w:num>
  <w:num w:numId="27">
    <w:abstractNumId w:val="4"/>
  </w:num>
  <w:num w:numId="28">
    <w:abstractNumId w:val="3"/>
  </w:num>
  <w:num w:numId="29">
    <w:abstractNumId w:val="17"/>
  </w:num>
  <w:num w:numId="30">
    <w:abstractNumId w:val="33"/>
  </w:num>
  <w:num w:numId="31">
    <w:abstractNumId w:val="23"/>
  </w:num>
  <w:num w:numId="32">
    <w:abstractNumId w:val="9"/>
  </w:num>
  <w:num w:numId="33">
    <w:abstractNumId w:val="28"/>
  </w:num>
  <w:num w:numId="34">
    <w:abstractNumId w:val="5"/>
  </w:num>
  <w:num w:numId="35">
    <w:abstractNumId w:val="1"/>
  </w:num>
  <w:num w:numId="36">
    <w:abstractNumId w:val="25"/>
  </w:num>
  <w:num w:numId="37">
    <w:abstractNumId w:val="1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4E"/>
    <w:rsid w:val="00060532"/>
    <w:rsid w:val="00066B09"/>
    <w:rsid w:val="000775D0"/>
    <w:rsid w:val="000E7476"/>
    <w:rsid w:val="000F3A64"/>
    <w:rsid w:val="000F604A"/>
    <w:rsid w:val="0011769F"/>
    <w:rsid w:val="001456A1"/>
    <w:rsid w:val="00145925"/>
    <w:rsid w:val="001727E7"/>
    <w:rsid w:val="00197A92"/>
    <w:rsid w:val="001B785D"/>
    <w:rsid w:val="001B7C7D"/>
    <w:rsid w:val="001D1E1E"/>
    <w:rsid w:val="001E4F01"/>
    <w:rsid w:val="00213B0E"/>
    <w:rsid w:val="00241957"/>
    <w:rsid w:val="00255ED6"/>
    <w:rsid w:val="002A0DA1"/>
    <w:rsid w:val="002B1B18"/>
    <w:rsid w:val="002C43C1"/>
    <w:rsid w:val="002C6ECE"/>
    <w:rsid w:val="002D39A0"/>
    <w:rsid w:val="002F39FB"/>
    <w:rsid w:val="003723A2"/>
    <w:rsid w:val="00390461"/>
    <w:rsid w:val="003A4BF7"/>
    <w:rsid w:val="003F640C"/>
    <w:rsid w:val="00426F6D"/>
    <w:rsid w:val="00492398"/>
    <w:rsid w:val="004A04FB"/>
    <w:rsid w:val="004A2462"/>
    <w:rsid w:val="004E5660"/>
    <w:rsid w:val="00530AC6"/>
    <w:rsid w:val="005A201B"/>
    <w:rsid w:val="005B6898"/>
    <w:rsid w:val="005F0419"/>
    <w:rsid w:val="005F043E"/>
    <w:rsid w:val="005F5EE8"/>
    <w:rsid w:val="00601954"/>
    <w:rsid w:val="0060798D"/>
    <w:rsid w:val="006119FF"/>
    <w:rsid w:val="00613A5E"/>
    <w:rsid w:val="00636E2C"/>
    <w:rsid w:val="00642C7A"/>
    <w:rsid w:val="00647849"/>
    <w:rsid w:val="006C4F0D"/>
    <w:rsid w:val="00701E5A"/>
    <w:rsid w:val="00726279"/>
    <w:rsid w:val="007446D5"/>
    <w:rsid w:val="00753F56"/>
    <w:rsid w:val="0077226F"/>
    <w:rsid w:val="00792837"/>
    <w:rsid w:val="007A040B"/>
    <w:rsid w:val="007B4B91"/>
    <w:rsid w:val="0087317E"/>
    <w:rsid w:val="00874392"/>
    <w:rsid w:val="008E2FF4"/>
    <w:rsid w:val="008F3776"/>
    <w:rsid w:val="008F7FA1"/>
    <w:rsid w:val="00932090"/>
    <w:rsid w:val="00932845"/>
    <w:rsid w:val="00957621"/>
    <w:rsid w:val="009B5431"/>
    <w:rsid w:val="009E4659"/>
    <w:rsid w:val="009E4893"/>
    <w:rsid w:val="00A01733"/>
    <w:rsid w:val="00A335FE"/>
    <w:rsid w:val="00AF12EC"/>
    <w:rsid w:val="00B729ED"/>
    <w:rsid w:val="00B76D4E"/>
    <w:rsid w:val="00B91B6C"/>
    <w:rsid w:val="00B93E37"/>
    <w:rsid w:val="00BB0F3D"/>
    <w:rsid w:val="00BB22F1"/>
    <w:rsid w:val="00BC16FF"/>
    <w:rsid w:val="00BD15D6"/>
    <w:rsid w:val="00BE07A6"/>
    <w:rsid w:val="00C40714"/>
    <w:rsid w:val="00C86DB4"/>
    <w:rsid w:val="00CE1232"/>
    <w:rsid w:val="00D04A86"/>
    <w:rsid w:val="00D4418A"/>
    <w:rsid w:val="00D620D8"/>
    <w:rsid w:val="00DA5276"/>
    <w:rsid w:val="00DB0BB2"/>
    <w:rsid w:val="00DB5D48"/>
    <w:rsid w:val="00E521F1"/>
    <w:rsid w:val="00EA2584"/>
    <w:rsid w:val="00EA73DD"/>
    <w:rsid w:val="00EB274F"/>
    <w:rsid w:val="00EB5076"/>
    <w:rsid w:val="00EF122A"/>
    <w:rsid w:val="00EF3EDD"/>
    <w:rsid w:val="00F12F94"/>
    <w:rsid w:val="00F21882"/>
    <w:rsid w:val="00F40C5F"/>
    <w:rsid w:val="00F54202"/>
    <w:rsid w:val="00F6140F"/>
    <w:rsid w:val="00F8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D4E"/>
    <w:pPr>
      <w:spacing w:after="0" w:line="240" w:lineRule="auto"/>
    </w:pPr>
  </w:style>
  <w:style w:type="table" w:styleId="TableGrid">
    <w:name w:val="Table Grid"/>
    <w:basedOn w:val="TableNormal"/>
    <w:uiPriority w:val="59"/>
    <w:rsid w:val="00BB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12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D4E"/>
    <w:pPr>
      <w:spacing w:after="0" w:line="240" w:lineRule="auto"/>
    </w:pPr>
  </w:style>
  <w:style w:type="table" w:styleId="TableGrid">
    <w:name w:val="Table Grid"/>
    <w:basedOn w:val="TableNormal"/>
    <w:uiPriority w:val="59"/>
    <w:rsid w:val="00BB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12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Breaking-Bamboo-Ceiling-Career-Strategies/dp/0060731222/ref=sr_1_1?ie=UTF8&amp;qid=1342708132&amp;sr=8-1&amp;keywords=breaking+the+bamboo+ceil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.nd.edu/news/31356-notre-dame-names-chief-communications-execu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egragoodma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2012-08-15T18:57:00Z</dcterms:created>
  <dcterms:modified xsi:type="dcterms:W3CDTF">2012-08-15T20:59:00Z</dcterms:modified>
</cp:coreProperties>
</file>